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1048A" w14:textId="25C7A657" w:rsidR="00811BD1" w:rsidRPr="00B769B1" w:rsidRDefault="00B769B1" w:rsidP="00B769B1">
      <w:pPr>
        <w:autoSpaceDE w:val="0"/>
        <w:autoSpaceDN w:val="0"/>
        <w:adjustRightInd w:val="0"/>
        <w:spacing w:before="0" w:beforeAutospacing="0" w:after="0" w:afterAutospacing="0" w:line="288" w:lineRule="auto"/>
        <w:jc w:val="center"/>
        <w:rPr>
          <w:rFonts w:cs="NunitoSans-Bold"/>
          <w:b/>
          <w:bCs/>
          <w:color w:val="000000"/>
          <w:sz w:val="24"/>
          <w:szCs w:val="24"/>
        </w:rPr>
      </w:pPr>
      <w:r w:rsidRPr="00B769B1">
        <w:rPr>
          <w:rFonts w:cs="NunitoSans-Bold"/>
          <w:b/>
          <w:bCs/>
          <w:color w:val="000000"/>
          <w:sz w:val="24"/>
          <w:szCs w:val="24"/>
        </w:rPr>
        <w:t>-</w:t>
      </w:r>
      <w:r>
        <w:rPr>
          <w:rFonts w:cs="NunitoSans-Bold"/>
          <w:b/>
          <w:bCs/>
          <w:color w:val="000000"/>
          <w:sz w:val="24"/>
          <w:szCs w:val="24"/>
        </w:rPr>
        <w:t xml:space="preserve"> </w:t>
      </w:r>
      <w:r w:rsidRPr="00B769B1">
        <w:rPr>
          <w:rFonts w:cs="NunitoSans-Bold"/>
          <w:b/>
          <w:bCs/>
          <w:color w:val="000000"/>
          <w:sz w:val="24"/>
          <w:szCs w:val="24"/>
        </w:rPr>
        <w:t>PERSBERICHT -</w:t>
      </w:r>
    </w:p>
    <w:p w14:paraId="5779FE16" w14:textId="77777777" w:rsidR="00F24714" w:rsidRDefault="00F24714" w:rsidP="00F24714">
      <w:pPr>
        <w:autoSpaceDE w:val="0"/>
        <w:autoSpaceDN w:val="0"/>
        <w:adjustRightInd w:val="0"/>
        <w:spacing w:before="0" w:beforeAutospacing="0" w:after="0" w:afterAutospacing="0" w:line="288" w:lineRule="auto"/>
        <w:rPr>
          <w:rFonts w:cs="NunitoSans-Regular"/>
          <w:color w:val="000000"/>
          <w:szCs w:val="20"/>
        </w:rPr>
      </w:pPr>
    </w:p>
    <w:p w14:paraId="1360F78D" w14:textId="1C65B5BF" w:rsidR="00F13DCC" w:rsidRPr="00F13DCC" w:rsidRDefault="00F13DCC" w:rsidP="00F24714">
      <w:pPr>
        <w:autoSpaceDE w:val="0"/>
        <w:autoSpaceDN w:val="0"/>
        <w:adjustRightInd w:val="0"/>
        <w:spacing w:before="0" w:beforeAutospacing="0" w:after="0" w:afterAutospacing="0" w:line="288" w:lineRule="auto"/>
        <w:rPr>
          <w:rFonts w:cs="NunitoSans-Regular"/>
          <w:b/>
          <w:bCs/>
          <w:color w:val="000000"/>
          <w:sz w:val="24"/>
          <w:szCs w:val="24"/>
        </w:rPr>
      </w:pPr>
      <w:r w:rsidRPr="00F13DCC">
        <w:rPr>
          <w:rFonts w:cs="NunitoSans-Regular"/>
          <w:b/>
          <w:bCs/>
          <w:color w:val="000000"/>
          <w:sz w:val="24"/>
          <w:szCs w:val="24"/>
        </w:rPr>
        <w:t>Opening Breincafé</w:t>
      </w:r>
      <w:r w:rsidR="00B725E4">
        <w:rPr>
          <w:rFonts w:cs="NunitoSans-Regular"/>
          <w:b/>
          <w:bCs/>
          <w:color w:val="000000"/>
          <w:sz w:val="24"/>
          <w:szCs w:val="24"/>
        </w:rPr>
        <w:t xml:space="preserve"> 2.0</w:t>
      </w:r>
      <w:r w:rsidRPr="00F13DCC">
        <w:rPr>
          <w:rFonts w:cs="NunitoSans-Regular"/>
          <w:b/>
          <w:bCs/>
          <w:color w:val="000000"/>
          <w:sz w:val="24"/>
          <w:szCs w:val="24"/>
        </w:rPr>
        <w:t xml:space="preserve"> in Maastricht</w:t>
      </w:r>
    </w:p>
    <w:p w14:paraId="44B5289A" w14:textId="3FFA2271" w:rsidR="008A1BC2" w:rsidRPr="00F13DCC" w:rsidRDefault="00D30B1F" w:rsidP="00F13DCC">
      <w:pPr>
        <w:autoSpaceDE w:val="0"/>
        <w:autoSpaceDN w:val="0"/>
        <w:adjustRightInd w:val="0"/>
        <w:spacing w:before="0" w:beforeAutospacing="0" w:after="0" w:afterAutospacing="0" w:line="288" w:lineRule="auto"/>
        <w:rPr>
          <w:rFonts w:cs="NunitoSans-Regular"/>
          <w:i/>
          <w:iCs/>
          <w:color w:val="000000"/>
          <w:szCs w:val="20"/>
        </w:rPr>
      </w:pPr>
      <w:r>
        <w:rPr>
          <w:rFonts w:cs="NunitoSans-Regular"/>
          <w:i/>
          <w:iCs/>
          <w:color w:val="000000"/>
          <w:szCs w:val="20"/>
        </w:rPr>
        <w:t>Nieuwe o</w:t>
      </w:r>
      <w:r w:rsidR="00F13DCC" w:rsidRPr="00F13DCC">
        <w:rPr>
          <w:rFonts w:cs="NunitoSans-Regular"/>
          <w:i/>
          <w:iCs/>
          <w:color w:val="000000"/>
          <w:szCs w:val="20"/>
        </w:rPr>
        <w:t xml:space="preserve">ntmoetingsplek en lotgenotencontact voor mensen met hersenletsel en naasten </w:t>
      </w:r>
    </w:p>
    <w:p w14:paraId="0580CCB8" w14:textId="77777777" w:rsidR="008A1BC2" w:rsidRDefault="008A1BC2" w:rsidP="00F24714">
      <w:pPr>
        <w:autoSpaceDE w:val="0"/>
        <w:autoSpaceDN w:val="0"/>
        <w:adjustRightInd w:val="0"/>
        <w:spacing w:before="0" w:beforeAutospacing="0" w:after="0" w:afterAutospacing="0" w:line="288" w:lineRule="auto"/>
        <w:rPr>
          <w:rFonts w:cs="NunitoSans-Regular"/>
          <w:color w:val="000000"/>
          <w:szCs w:val="20"/>
        </w:rPr>
      </w:pPr>
    </w:p>
    <w:p w14:paraId="1E078B92" w14:textId="45D21D95" w:rsidR="003F57DA" w:rsidRPr="003F57DA" w:rsidRDefault="00D30B1F" w:rsidP="003F57DA">
      <w:pPr>
        <w:autoSpaceDE w:val="0"/>
        <w:autoSpaceDN w:val="0"/>
        <w:adjustRightInd w:val="0"/>
        <w:spacing w:before="0" w:beforeAutospacing="0" w:after="0" w:afterAutospacing="0" w:line="288" w:lineRule="auto"/>
        <w:rPr>
          <w:rFonts w:cs="NunitoSans-Regular"/>
          <w:i/>
          <w:iCs/>
          <w:color w:val="000000"/>
          <w:szCs w:val="20"/>
        </w:rPr>
      </w:pPr>
      <w:r w:rsidRPr="003F57DA">
        <w:rPr>
          <w:rFonts w:cs="NunitoSans-Regular"/>
          <w:i/>
          <w:iCs/>
          <w:color w:val="000000"/>
          <w:szCs w:val="20"/>
        </w:rPr>
        <w:t>Op woensdag 8 maart opent</w:t>
      </w:r>
      <w:r w:rsidR="003F57DA">
        <w:rPr>
          <w:rFonts w:cs="NunitoSans-Regular"/>
          <w:i/>
          <w:iCs/>
          <w:color w:val="000000"/>
          <w:szCs w:val="20"/>
        </w:rPr>
        <w:t xml:space="preserve"> wethouder</w:t>
      </w:r>
      <w:r w:rsidRPr="003F57DA">
        <w:rPr>
          <w:rFonts w:cs="NunitoSans-Regular"/>
          <w:i/>
          <w:iCs/>
          <w:color w:val="000000"/>
          <w:szCs w:val="20"/>
        </w:rPr>
        <w:t xml:space="preserve"> </w:t>
      </w:r>
      <w:proofErr w:type="spellStart"/>
      <w:r w:rsidR="00EB1217">
        <w:rPr>
          <w:rFonts w:cs="NunitoSans-Regular"/>
          <w:i/>
          <w:iCs/>
          <w:color w:val="000000"/>
          <w:szCs w:val="20"/>
        </w:rPr>
        <w:t>Wmo</w:t>
      </w:r>
      <w:proofErr w:type="spellEnd"/>
      <w:r w:rsidR="00EB1217">
        <w:rPr>
          <w:rFonts w:cs="NunitoSans-Regular"/>
          <w:i/>
          <w:iCs/>
          <w:color w:val="000000"/>
          <w:szCs w:val="20"/>
        </w:rPr>
        <w:t xml:space="preserve">, mevrouw Bastiaans, om 19.30 uur </w:t>
      </w:r>
      <w:r w:rsidRPr="003F57DA">
        <w:rPr>
          <w:rFonts w:cs="NunitoSans-Regular"/>
          <w:i/>
          <w:iCs/>
          <w:color w:val="000000"/>
          <w:szCs w:val="20"/>
        </w:rPr>
        <w:t xml:space="preserve">het nieuwe Breincafé in Koffiehuis ‘Ut </w:t>
      </w:r>
      <w:proofErr w:type="spellStart"/>
      <w:r w:rsidRPr="003F57DA">
        <w:rPr>
          <w:rFonts w:cs="NunitoSans-Regular"/>
          <w:i/>
          <w:iCs/>
          <w:color w:val="000000"/>
          <w:szCs w:val="20"/>
        </w:rPr>
        <w:t>Heegeneerke</w:t>
      </w:r>
      <w:proofErr w:type="spellEnd"/>
      <w:r w:rsidRPr="003F57DA">
        <w:rPr>
          <w:rFonts w:cs="NunitoSans-Regular"/>
          <w:i/>
          <w:iCs/>
          <w:color w:val="000000"/>
          <w:szCs w:val="20"/>
        </w:rPr>
        <w:t>’</w:t>
      </w:r>
      <w:r w:rsidR="00D73C25">
        <w:rPr>
          <w:rFonts w:cs="NunitoSans-Regular"/>
          <w:i/>
          <w:iCs/>
          <w:color w:val="000000"/>
          <w:szCs w:val="20"/>
        </w:rPr>
        <w:t xml:space="preserve"> </w:t>
      </w:r>
      <w:r w:rsidRPr="003F57DA">
        <w:rPr>
          <w:rFonts w:cs="NunitoSans-Regular"/>
          <w:i/>
          <w:iCs/>
          <w:color w:val="000000"/>
          <w:szCs w:val="20"/>
        </w:rPr>
        <w:t xml:space="preserve">(Buurtcentrum de </w:t>
      </w:r>
      <w:proofErr w:type="spellStart"/>
      <w:r w:rsidRPr="003F57DA">
        <w:rPr>
          <w:rFonts w:cs="NunitoSans-Regular"/>
          <w:i/>
          <w:iCs/>
          <w:color w:val="000000"/>
          <w:szCs w:val="20"/>
        </w:rPr>
        <w:t>Boeckel</w:t>
      </w:r>
      <w:proofErr w:type="spellEnd"/>
      <w:r w:rsidRPr="003F57DA">
        <w:rPr>
          <w:rFonts w:cs="NunitoSans-Regular"/>
          <w:i/>
          <w:iCs/>
          <w:color w:val="000000"/>
          <w:szCs w:val="20"/>
        </w:rPr>
        <w:t xml:space="preserve"> in Maastricht). </w:t>
      </w:r>
      <w:r w:rsidR="004779AB" w:rsidRPr="003F57DA">
        <w:rPr>
          <w:rFonts w:cs="NunitoSans-Regular"/>
          <w:i/>
          <w:iCs/>
          <w:color w:val="000000"/>
          <w:szCs w:val="20"/>
        </w:rPr>
        <w:t xml:space="preserve">In </w:t>
      </w:r>
      <w:r w:rsidR="00B725E4" w:rsidRPr="003F57DA">
        <w:rPr>
          <w:rFonts w:cs="NunitoSans-Regular"/>
          <w:i/>
          <w:iCs/>
          <w:color w:val="000000"/>
          <w:szCs w:val="20"/>
        </w:rPr>
        <w:t>het</w:t>
      </w:r>
      <w:r w:rsidR="004779AB" w:rsidRPr="003F57DA">
        <w:rPr>
          <w:rFonts w:cs="NunitoSans-Regular"/>
          <w:i/>
          <w:iCs/>
          <w:color w:val="000000"/>
          <w:szCs w:val="20"/>
        </w:rPr>
        <w:t xml:space="preserve"> breincafé kunnen mensen met (niet aangeboren) hersenletsel</w:t>
      </w:r>
      <w:r w:rsidR="00B725E4" w:rsidRPr="003F57DA">
        <w:rPr>
          <w:rFonts w:cs="NunitoSans-Regular"/>
          <w:i/>
          <w:iCs/>
          <w:color w:val="000000"/>
          <w:szCs w:val="20"/>
        </w:rPr>
        <w:t xml:space="preserve"> (NAH)</w:t>
      </w:r>
      <w:r w:rsidR="004779AB" w:rsidRPr="003F57DA">
        <w:rPr>
          <w:rFonts w:cs="NunitoSans-Regular"/>
          <w:i/>
          <w:iCs/>
          <w:color w:val="000000"/>
          <w:szCs w:val="20"/>
        </w:rPr>
        <w:t xml:space="preserve"> en hun </w:t>
      </w:r>
      <w:r w:rsidR="00562E8A" w:rsidRPr="003F57DA">
        <w:rPr>
          <w:rFonts w:cs="NunitoSans-Regular"/>
          <w:i/>
          <w:iCs/>
          <w:color w:val="000000"/>
          <w:szCs w:val="20"/>
        </w:rPr>
        <w:t>partners, kinderen en/of vrienden</w:t>
      </w:r>
      <w:r w:rsidR="004779AB" w:rsidRPr="003F57DA">
        <w:rPr>
          <w:rFonts w:cs="NunitoSans-Regular"/>
          <w:i/>
          <w:iCs/>
          <w:color w:val="000000"/>
          <w:szCs w:val="20"/>
        </w:rPr>
        <w:t xml:space="preserve"> elkaar </w:t>
      </w:r>
      <w:r w:rsidR="00562E8A" w:rsidRPr="003F57DA">
        <w:rPr>
          <w:rFonts w:cs="NunitoSans-Regular"/>
          <w:i/>
          <w:iCs/>
          <w:color w:val="000000"/>
          <w:szCs w:val="20"/>
        </w:rPr>
        <w:t xml:space="preserve">één keer per maand informeel </w:t>
      </w:r>
      <w:r w:rsidR="004779AB" w:rsidRPr="003F57DA">
        <w:rPr>
          <w:rFonts w:cs="NunitoSans-Regular"/>
          <w:i/>
          <w:iCs/>
          <w:color w:val="000000"/>
          <w:szCs w:val="20"/>
        </w:rPr>
        <w:t>ontmoeten</w:t>
      </w:r>
      <w:r w:rsidR="003F57DA" w:rsidRPr="003F57DA">
        <w:rPr>
          <w:rFonts w:cs="NunitoSans-Regular"/>
          <w:i/>
          <w:iCs/>
          <w:color w:val="000000"/>
          <w:szCs w:val="20"/>
        </w:rPr>
        <w:t>, hun hart luchten en herkenning en erkenning vinden. Verschillende thema’s komen aan bod en desgewenst is er een</w:t>
      </w:r>
      <w:r w:rsidR="008C799A">
        <w:rPr>
          <w:rFonts w:cs="NunitoSans-Regular"/>
          <w:i/>
          <w:iCs/>
          <w:color w:val="000000"/>
          <w:szCs w:val="20"/>
        </w:rPr>
        <w:t xml:space="preserve"> </w:t>
      </w:r>
      <w:r w:rsidR="003F57DA" w:rsidRPr="003F57DA">
        <w:rPr>
          <w:rFonts w:cs="NunitoSans-Regular"/>
          <w:i/>
          <w:iCs/>
          <w:color w:val="000000"/>
          <w:szCs w:val="20"/>
        </w:rPr>
        <w:t>spreker over een actueel onderwerp.</w:t>
      </w:r>
    </w:p>
    <w:p w14:paraId="5F170151" w14:textId="77777777" w:rsidR="004779AB" w:rsidRDefault="004779AB" w:rsidP="00F24714">
      <w:pPr>
        <w:autoSpaceDE w:val="0"/>
        <w:autoSpaceDN w:val="0"/>
        <w:adjustRightInd w:val="0"/>
        <w:spacing w:before="0" w:beforeAutospacing="0" w:after="0" w:afterAutospacing="0" w:line="288" w:lineRule="auto"/>
        <w:rPr>
          <w:rFonts w:cs="NunitoSans-Regular"/>
          <w:color w:val="000000"/>
          <w:szCs w:val="20"/>
        </w:rPr>
      </w:pPr>
    </w:p>
    <w:p w14:paraId="03409B1E" w14:textId="77777777" w:rsidR="00A45E64" w:rsidRPr="003F3215" w:rsidRDefault="00A45E64" w:rsidP="00A45E64">
      <w:pPr>
        <w:autoSpaceDE w:val="0"/>
        <w:autoSpaceDN w:val="0"/>
        <w:adjustRightInd w:val="0"/>
        <w:spacing w:before="0" w:beforeAutospacing="0" w:after="0" w:afterAutospacing="0" w:line="288" w:lineRule="auto"/>
        <w:rPr>
          <w:rFonts w:cs="NunitoSans-Bold"/>
          <w:b/>
          <w:bCs/>
          <w:color w:val="000000"/>
          <w:szCs w:val="20"/>
        </w:rPr>
      </w:pPr>
      <w:r>
        <w:rPr>
          <w:rFonts w:cs="NunitoSans-Bold"/>
          <w:b/>
          <w:bCs/>
          <w:color w:val="000000"/>
          <w:szCs w:val="20"/>
        </w:rPr>
        <w:t>Meedenken en samen vormgeven</w:t>
      </w:r>
    </w:p>
    <w:p w14:paraId="608B845F" w14:textId="7BB1C3C6" w:rsidR="00A45E64" w:rsidRDefault="00A45E64" w:rsidP="00A45E64">
      <w:pPr>
        <w:autoSpaceDE w:val="0"/>
        <w:autoSpaceDN w:val="0"/>
        <w:adjustRightInd w:val="0"/>
        <w:spacing w:before="0" w:beforeAutospacing="0" w:after="0" w:afterAutospacing="0" w:line="288" w:lineRule="auto"/>
        <w:rPr>
          <w:rFonts w:cs="NunitoSans-Bold"/>
          <w:color w:val="000000"/>
          <w:szCs w:val="20"/>
        </w:rPr>
      </w:pPr>
      <w:r>
        <w:rPr>
          <w:rFonts w:cs="NunitoSans-Bold"/>
          <w:color w:val="000000"/>
          <w:szCs w:val="20"/>
        </w:rPr>
        <w:t>Voor de opening in Maastricht is een gevarieerd programma opgesteld</w:t>
      </w:r>
      <w:r w:rsidR="00A10EAE">
        <w:rPr>
          <w:rFonts w:cs="NunitoSans-Bold"/>
          <w:color w:val="000000"/>
          <w:szCs w:val="20"/>
        </w:rPr>
        <w:t xml:space="preserve">. De aanwezigen worden, naast het bijwonen van de officiële opening en introductie van de gastheren/-vrouw, </w:t>
      </w:r>
      <w:r>
        <w:rPr>
          <w:rFonts w:cs="NunitoSans-Bold"/>
          <w:color w:val="000000"/>
          <w:szCs w:val="20"/>
        </w:rPr>
        <w:t>uitgenodigd om mee te denken over interessante onderwerpen voor en de invulling van dit en andere nieuwe breincafés die op diverse plekken in Limburg in ontwikkeling zijn.</w:t>
      </w:r>
      <w:r w:rsidR="00A407DE">
        <w:rPr>
          <w:rFonts w:cs="NunitoSans-Bold"/>
          <w:color w:val="000000"/>
          <w:szCs w:val="20"/>
        </w:rPr>
        <w:t xml:space="preserve"> Samen wordt bepaald hoe het </w:t>
      </w:r>
      <w:r w:rsidRPr="00BB342A">
        <w:rPr>
          <w:rFonts w:cs="NunitoSans-Bold"/>
          <w:color w:val="000000"/>
          <w:szCs w:val="20"/>
        </w:rPr>
        <w:t>programma van</w:t>
      </w:r>
      <w:r>
        <w:rPr>
          <w:rFonts w:cs="NunitoSans-Bold"/>
          <w:color w:val="000000"/>
          <w:szCs w:val="20"/>
        </w:rPr>
        <w:t xml:space="preserve"> </w:t>
      </w:r>
      <w:r w:rsidRPr="00BB342A">
        <w:rPr>
          <w:rFonts w:cs="NunitoSans-Bold"/>
          <w:color w:val="000000"/>
          <w:szCs w:val="20"/>
        </w:rPr>
        <w:t>2023 eruit gaat zien.</w:t>
      </w:r>
    </w:p>
    <w:p w14:paraId="5790F714" w14:textId="77777777" w:rsidR="00A45E64" w:rsidRDefault="00A45E64" w:rsidP="00F24714">
      <w:pPr>
        <w:autoSpaceDE w:val="0"/>
        <w:autoSpaceDN w:val="0"/>
        <w:adjustRightInd w:val="0"/>
        <w:spacing w:before="0" w:beforeAutospacing="0" w:after="0" w:afterAutospacing="0" w:line="288" w:lineRule="auto"/>
        <w:rPr>
          <w:rFonts w:cs="NunitoSans-Regular"/>
          <w:b/>
          <w:bCs/>
          <w:color w:val="000000"/>
          <w:szCs w:val="20"/>
        </w:rPr>
      </w:pPr>
    </w:p>
    <w:p w14:paraId="0D1F8051" w14:textId="4543DD63" w:rsidR="00CA5345" w:rsidRPr="00CA5345" w:rsidRDefault="00CA5345" w:rsidP="00F24714">
      <w:pPr>
        <w:autoSpaceDE w:val="0"/>
        <w:autoSpaceDN w:val="0"/>
        <w:adjustRightInd w:val="0"/>
        <w:spacing w:before="0" w:beforeAutospacing="0" w:after="0" w:afterAutospacing="0" w:line="288" w:lineRule="auto"/>
        <w:rPr>
          <w:rFonts w:cs="NunitoSans-Regular"/>
          <w:b/>
          <w:bCs/>
          <w:color w:val="000000"/>
          <w:szCs w:val="20"/>
        </w:rPr>
      </w:pPr>
      <w:r w:rsidRPr="00CA5345">
        <w:rPr>
          <w:rFonts w:cs="NunitoSans-Regular"/>
          <w:b/>
          <w:bCs/>
          <w:color w:val="000000"/>
          <w:szCs w:val="20"/>
        </w:rPr>
        <w:t>Samenwerking formele en informele zorg</w:t>
      </w:r>
    </w:p>
    <w:p w14:paraId="301D7007" w14:textId="0F3D336A" w:rsidR="00135AB0" w:rsidRDefault="00E159F3" w:rsidP="00135AB0">
      <w:pPr>
        <w:autoSpaceDE w:val="0"/>
        <w:autoSpaceDN w:val="0"/>
        <w:adjustRightInd w:val="0"/>
        <w:spacing w:before="0" w:beforeAutospacing="0" w:after="0" w:afterAutospacing="0" w:line="288" w:lineRule="auto"/>
        <w:rPr>
          <w:rFonts w:cs="NunitoSans-Bold"/>
          <w:color w:val="000000"/>
          <w:szCs w:val="20"/>
        </w:rPr>
      </w:pPr>
      <w:r>
        <w:rPr>
          <w:rFonts w:cs="NunitoSans-Regular"/>
          <w:color w:val="000000"/>
          <w:szCs w:val="20"/>
        </w:rPr>
        <w:t>Het brei</w:t>
      </w:r>
      <w:r w:rsidR="000958BB">
        <w:rPr>
          <w:rFonts w:cs="NunitoSans-Regular"/>
          <w:color w:val="000000"/>
          <w:szCs w:val="20"/>
        </w:rPr>
        <w:t>n</w:t>
      </w:r>
      <w:r>
        <w:rPr>
          <w:rFonts w:cs="NunitoSans-Regular"/>
          <w:color w:val="000000"/>
          <w:szCs w:val="20"/>
        </w:rPr>
        <w:t>café 2.0 is de opvolger van eerdere breincafé</w:t>
      </w:r>
      <w:r w:rsidR="004D16A3">
        <w:rPr>
          <w:rFonts w:cs="NunitoSans-Regular"/>
          <w:color w:val="000000"/>
          <w:szCs w:val="20"/>
        </w:rPr>
        <w:t xml:space="preserve">s </w:t>
      </w:r>
      <w:r w:rsidR="00A407DE">
        <w:rPr>
          <w:rFonts w:cs="NunitoSans-Regular"/>
          <w:color w:val="000000"/>
          <w:szCs w:val="20"/>
        </w:rPr>
        <w:t xml:space="preserve">in Limburg </w:t>
      </w:r>
      <w:r w:rsidR="004D16A3">
        <w:rPr>
          <w:rFonts w:cs="NunitoSans-Regular"/>
          <w:color w:val="000000"/>
          <w:szCs w:val="20"/>
        </w:rPr>
        <w:t xml:space="preserve">die </w:t>
      </w:r>
      <w:r w:rsidR="00C01568">
        <w:rPr>
          <w:rFonts w:cs="NunitoSans-Regular"/>
          <w:color w:val="000000"/>
          <w:szCs w:val="20"/>
        </w:rPr>
        <w:t>enkele jaren gel</w:t>
      </w:r>
      <w:r w:rsidR="00256BD6">
        <w:rPr>
          <w:rFonts w:cs="NunitoSans-Regular"/>
          <w:color w:val="000000"/>
          <w:szCs w:val="20"/>
        </w:rPr>
        <w:t>e</w:t>
      </w:r>
      <w:r w:rsidR="00C01568">
        <w:rPr>
          <w:rFonts w:cs="NunitoSans-Regular"/>
          <w:color w:val="000000"/>
          <w:szCs w:val="20"/>
        </w:rPr>
        <w:t xml:space="preserve">den </w:t>
      </w:r>
      <w:r w:rsidR="00A10EAE">
        <w:rPr>
          <w:rFonts w:cs="NunitoSans-Regular"/>
          <w:color w:val="000000"/>
          <w:szCs w:val="20"/>
        </w:rPr>
        <w:t xml:space="preserve">door corona en een daling in het aantal bezoekers </w:t>
      </w:r>
      <w:r w:rsidR="00C01568">
        <w:rPr>
          <w:rFonts w:cs="NunitoSans-Regular"/>
          <w:color w:val="000000"/>
          <w:szCs w:val="20"/>
        </w:rPr>
        <w:t xml:space="preserve">ophielden te </w:t>
      </w:r>
      <w:r w:rsidR="00A407DE">
        <w:rPr>
          <w:rFonts w:cs="NunitoSans-Regular"/>
          <w:color w:val="000000"/>
          <w:szCs w:val="20"/>
        </w:rPr>
        <w:t>bestaan</w:t>
      </w:r>
      <w:r w:rsidR="00C01568">
        <w:rPr>
          <w:rFonts w:cs="NunitoSans-Regular"/>
          <w:color w:val="000000"/>
          <w:szCs w:val="20"/>
        </w:rPr>
        <w:t xml:space="preserve">. </w:t>
      </w:r>
      <w:r w:rsidR="00256BD6">
        <w:rPr>
          <w:rFonts w:cs="NunitoSans-Regular"/>
          <w:color w:val="000000"/>
          <w:szCs w:val="20"/>
        </w:rPr>
        <w:t xml:space="preserve">De behoefte aan lotgenotencontact </w:t>
      </w:r>
      <w:r w:rsidR="00A10EAE">
        <w:rPr>
          <w:rFonts w:cs="NunitoSans-Regular"/>
          <w:color w:val="000000"/>
          <w:szCs w:val="20"/>
        </w:rPr>
        <w:t>blijft echter onverminderd</w:t>
      </w:r>
      <w:r w:rsidR="00256BD6">
        <w:rPr>
          <w:rFonts w:cs="NunitoSans-Regular"/>
          <w:color w:val="000000"/>
          <w:szCs w:val="20"/>
        </w:rPr>
        <w:t xml:space="preserve"> groot voor mensen met hersenletsel en hun naasten. </w:t>
      </w:r>
      <w:r w:rsidR="00A407DE">
        <w:rPr>
          <w:rFonts w:cs="NunitoSans-Regular"/>
          <w:color w:val="000000"/>
          <w:szCs w:val="20"/>
        </w:rPr>
        <w:t xml:space="preserve">In Maastricht wordt nu het eerste nieuwe breincafé geopend. </w:t>
      </w:r>
      <w:r w:rsidR="00C01568">
        <w:rPr>
          <w:rFonts w:cs="NunitoSans-Regular"/>
          <w:color w:val="000000"/>
          <w:szCs w:val="20"/>
        </w:rPr>
        <w:t xml:space="preserve">Mooi aan deze nieuwe opzet is dat het een samenwerking is tussen een aantal organisaties uit zowel de formele als informele zorg in Limburg. </w:t>
      </w:r>
      <w:r w:rsidR="00135AB0" w:rsidRPr="00135AB0">
        <w:rPr>
          <w:rFonts w:cs="NunitoSans-Bold"/>
          <w:color w:val="000000"/>
          <w:szCs w:val="20"/>
        </w:rPr>
        <w:t>Er zijn vier kartrekkers die zorgen voor de organisatorische aspecten en inbreng van deskundigheid: Adelante Zorggroep, Burgerkracht Limburg, Patiëntenvereniging Hersenletsel.nl en SGL.</w:t>
      </w:r>
      <w:r w:rsidR="00A8492A">
        <w:rPr>
          <w:rFonts w:cs="NunitoSans-Bold"/>
          <w:color w:val="000000"/>
          <w:szCs w:val="20"/>
        </w:rPr>
        <w:t xml:space="preserve"> </w:t>
      </w:r>
      <w:r w:rsidR="00135AB0" w:rsidRPr="00135AB0">
        <w:rPr>
          <w:rFonts w:cs="NunitoSans-Bold"/>
          <w:color w:val="000000"/>
          <w:szCs w:val="20"/>
        </w:rPr>
        <w:t xml:space="preserve">Andere deelnemers zijn Punt Welzijn, </w:t>
      </w:r>
      <w:proofErr w:type="spellStart"/>
      <w:r w:rsidR="00135AB0" w:rsidRPr="00135AB0">
        <w:rPr>
          <w:rFonts w:cs="NunitoSans-Bold"/>
          <w:color w:val="000000"/>
          <w:szCs w:val="20"/>
        </w:rPr>
        <w:t>Incluzio</w:t>
      </w:r>
      <w:proofErr w:type="spellEnd"/>
      <w:r w:rsidR="00135AB0" w:rsidRPr="00135AB0">
        <w:rPr>
          <w:rFonts w:cs="NunitoSans-Bold"/>
          <w:color w:val="000000"/>
          <w:szCs w:val="20"/>
        </w:rPr>
        <w:t xml:space="preserve">, Stichting Breintrein, CVA coördinatoren ziekenhuizen, </w:t>
      </w:r>
      <w:proofErr w:type="spellStart"/>
      <w:r w:rsidR="00135AB0" w:rsidRPr="00135AB0">
        <w:rPr>
          <w:rFonts w:cs="NunitoSans-Bold"/>
          <w:color w:val="000000"/>
          <w:szCs w:val="20"/>
        </w:rPr>
        <w:t>Envida</w:t>
      </w:r>
      <w:proofErr w:type="spellEnd"/>
      <w:r w:rsidR="00135AB0" w:rsidRPr="00135AB0">
        <w:rPr>
          <w:rFonts w:cs="NunitoSans-Bold"/>
          <w:color w:val="000000"/>
          <w:szCs w:val="20"/>
        </w:rPr>
        <w:t>, Steunpunt Mantelzorg Zuid</w:t>
      </w:r>
      <w:r w:rsidR="00A407DE">
        <w:rPr>
          <w:rFonts w:cs="NunitoSans-Bold"/>
          <w:color w:val="000000"/>
          <w:szCs w:val="20"/>
        </w:rPr>
        <w:t>, MEE Zuid-Limburg</w:t>
      </w:r>
      <w:r w:rsidR="00135AB0" w:rsidRPr="00135AB0">
        <w:rPr>
          <w:rFonts w:cs="NunitoSans-Bold"/>
          <w:color w:val="000000"/>
          <w:szCs w:val="20"/>
        </w:rPr>
        <w:t xml:space="preserve"> en Libra Gro</w:t>
      </w:r>
      <w:r w:rsidR="00A10EAE">
        <w:rPr>
          <w:rFonts w:cs="NunitoSans-Bold"/>
          <w:color w:val="000000"/>
          <w:szCs w:val="20"/>
        </w:rPr>
        <w:t>e</w:t>
      </w:r>
      <w:r w:rsidR="00135AB0" w:rsidRPr="00135AB0">
        <w:rPr>
          <w:rFonts w:cs="NunitoSans-Bold"/>
          <w:color w:val="000000"/>
          <w:szCs w:val="20"/>
        </w:rPr>
        <w:t>p.</w:t>
      </w:r>
    </w:p>
    <w:p w14:paraId="3F32A35D" w14:textId="77777777" w:rsidR="005166D6" w:rsidRDefault="005166D6" w:rsidP="00135AB0">
      <w:pPr>
        <w:autoSpaceDE w:val="0"/>
        <w:autoSpaceDN w:val="0"/>
        <w:adjustRightInd w:val="0"/>
        <w:spacing w:before="0" w:beforeAutospacing="0" w:after="0" w:afterAutospacing="0" w:line="288" w:lineRule="auto"/>
        <w:rPr>
          <w:rFonts w:cs="NunitoSans-Bold"/>
          <w:color w:val="000000"/>
          <w:szCs w:val="20"/>
        </w:rPr>
      </w:pPr>
    </w:p>
    <w:p w14:paraId="0BF14A40" w14:textId="3F3D116C" w:rsidR="005166D6" w:rsidRDefault="005166D6" w:rsidP="00135AB0">
      <w:pPr>
        <w:autoSpaceDE w:val="0"/>
        <w:autoSpaceDN w:val="0"/>
        <w:adjustRightInd w:val="0"/>
        <w:spacing w:before="0" w:beforeAutospacing="0" w:after="0" w:afterAutospacing="0" w:line="288" w:lineRule="auto"/>
        <w:rPr>
          <w:rFonts w:cs="NunitoSans-Bold"/>
          <w:color w:val="000000"/>
          <w:szCs w:val="20"/>
        </w:rPr>
      </w:pPr>
      <w:r>
        <w:rPr>
          <w:rFonts w:cs="NunitoSans-Bold"/>
          <w:color w:val="000000"/>
          <w:szCs w:val="20"/>
        </w:rPr>
        <w:t xml:space="preserve">De breincafés zelf worden begeleid door </w:t>
      </w:r>
      <w:r w:rsidR="00BA1C6A">
        <w:rPr>
          <w:rFonts w:cs="NunitoSans-Bold"/>
          <w:color w:val="000000"/>
          <w:szCs w:val="20"/>
        </w:rPr>
        <w:t>e</w:t>
      </w:r>
      <w:r w:rsidRPr="005166D6">
        <w:rPr>
          <w:rFonts w:cs="NunitoSans-Bold"/>
          <w:color w:val="000000"/>
          <w:szCs w:val="20"/>
        </w:rPr>
        <w:t>rvaringsdeskundige</w:t>
      </w:r>
      <w:r w:rsidR="00A10EAE">
        <w:rPr>
          <w:rFonts w:cs="NunitoSans-Bold"/>
          <w:color w:val="000000"/>
          <w:szCs w:val="20"/>
        </w:rPr>
        <w:t>n</w:t>
      </w:r>
      <w:r w:rsidRPr="005166D6">
        <w:rPr>
          <w:rFonts w:cs="NunitoSans-Bold"/>
          <w:color w:val="000000"/>
          <w:szCs w:val="20"/>
        </w:rPr>
        <w:t xml:space="preserve"> </w:t>
      </w:r>
      <w:r w:rsidR="00BA1C6A">
        <w:rPr>
          <w:rFonts w:cs="NunitoSans-Bold"/>
          <w:color w:val="000000"/>
          <w:szCs w:val="20"/>
        </w:rPr>
        <w:t>é</w:t>
      </w:r>
      <w:r w:rsidRPr="005166D6">
        <w:rPr>
          <w:rFonts w:cs="NunitoSans-Bold"/>
          <w:color w:val="000000"/>
          <w:szCs w:val="20"/>
        </w:rPr>
        <w:t xml:space="preserve">n </w:t>
      </w:r>
      <w:r w:rsidR="005F02BE">
        <w:rPr>
          <w:rFonts w:cs="NunitoSans-Bold"/>
          <w:color w:val="000000"/>
          <w:szCs w:val="20"/>
        </w:rPr>
        <w:t xml:space="preserve">een </w:t>
      </w:r>
      <w:r w:rsidRPr="005166D6">
        <w:rPr>
          <w:rFonts w:cs="NunitoSans-Bold"/>
          <w:color w:val="000000"/>
          <w:szCs w:val="20"/>
        </w:rPr>
        <w:t>professional</w:t>
      </w:r>
      <w:r w:rsidR="00A10EAE">
        <w:rPr>
          <w:rFonts w:cs="NunitoSans-Bold"/>
          <w:color w:val="000000"/>
          <w:szCs w:val="20"/>
        </w:rPr>
        <w:t xml:space="preserve"> op de achtergrond</w:t>
      </w:r>
      <w:r w:rsidRPr="005166D6">
        <w:rPr>
          <w:rFonts w:cs="NunitoSans-Bold"/>
          <w:color w:val="000000"/>
          <w:szCs w:val="20"/>
        </w:rPr>
        <w:t>.</w:t>
      </w:r>
    </w:p>
    <w:p w14:paraId="6CA526D3" w14:textId="77777777" w:rsidR="00BA6FC4" w:rsidRDefault="00BA6FC4" w:rsidP="00135AB0">
      <w:pPr>
        <w:autoSpaceDE w:val="0"/>
        <w:autoSpaceDN w:val="0"/>
        <w:adjustRightInd w:val="0"/>
        <w:spacing w:before="0" w:beforeAutospacing="0" w:after="0" w:afterAutospacing="0" w:line="288" w:lineRule="auto"/>
        <w:rPr>
          <w:rFonts w:cs="NunitoSans-Bold"/>
          <w:color w:val="000000"/>
          <w:szCs w:val="20"/>
        </w:rPr>
      </w:pPr>
    </w:p>
    <w:p w14:paraId="4D4F1E8A" w14:textId="77777777" w:rsidR="00FD28D0" w:rsidRPr="00FD28D0" w:rsidRDefault="00FD28D0" w:rsidP="00FD28D0">
      <w:pPr>
        <w:autoSpaceDE w:val="0"/>
        <w:autoSpaceDN w:val="0"/>
        <w:adjustRightInd w:val="0"/>
        <w:spacing w:before="0" w:beforeAutospacing="0" w:after="0" w:afterAutospacing="0" w:line="288" w:lineRule="auto"/>
        <w:rPr>
          <w:rFonts w:cs="NunitoSans-Bold"/>
          <w:b/>
          <w:bCs/>
          <w:color w:val="000000"/>
          <w:szCs w:val="20"/>
        </w:rPr>
      </w:pPr>
      <w:r w:rsidRPr="00FD28D0">
        <w:rPr>
          <w:rFonts w:cs="NunitoSans-Bold"/>
          <w:b/>
          <w:bCs/>
          <w:color w:val="000000"/>
          <w:szCs w:val="20"/>
        </w:rPr>
        <w:t>Programma</w:t>
      </w:r>
    </w:p>
    <w:p w14:paraId="6F536906" w14:textId="38368C90" w:rsidR="00FD28D0" w:rsidRPr="00FD28D0" w:rsidRDefault="00FD28D0" w:rsidP="00FD28D0">
      <w:pPr>
        <w:autoSpaceDE w:val="0"/>
        <w:autoSpaceDN w:val="0"/>
        <w:adjustRightInd w:val="0"/>
        <w:spacing w:before="0" w:beforeAutospacing="0" w:after="0" w:afterAutospacing="0" w:line="288" w:lineRule="auto"/>
        <w:rPr>
          <w:rFonts w:cs="NunitoSans-Regular"/>
          <w:color w:val="000000"/>
          <w:szCs w:val="20"/>
        </w:rPr>
      </w:pPr>
      <w:r w:rsidRPr="00FD28D0">
        <w:rPr>
          <w:rFonts w:cs="NunitoSans-Regular"/>
          <w:color w:val="000000"/>
          <w:szCs w:val="20"/>
        </w:rPr>
        <w:t>19.30 uur</w:t>
      </w:r>
      <w:r w:rsidR="00583168">
        <w:rPr>
          <w:rFonts w:cs="NunitoSans-Regular"/>
          <w:color w:val="000000"/>
          <w:szCs w:val="20"/>
        </w:rPr>
        <w:tab/>
      </w:r>
      <w:r w:rsidRPr="00FD28D0">
        <w:rPr>
          <w:rFonts w:cs="NunitoSans-Regular"/>
          <w:color w:val="000000"/>
          <w:szCs w:val="20"/>
        </w:rPr>
        <w:t>Welkomstwoord door Priscilla Janssen-van Elburg, voorzitter van</w:t>
      </w:r>
    </w:p>
    <w:p w14:paraId="6DF103A9" w14:textId="77777777" w:rsidR="00FD28D0" w:rsidRPr="00FD28D0" w:rsidRDefault="00FD28D0" w:rsidP="00583168">
      <w:pPr>
        <w:autoSpaceDE w:val="0"/>
        <w:autoSpaceDN w:val="0"/>
        <w:adjustRightInd w:val="0"/>
        <w:spacing w:before="0" w:beforeAutospacing="0" w:after="0" w:afterAutospacing="0" w:line="288" w:lineRule="auto"/>
        <w:ind w:left="708" w:firstLine="708"/>
        <w:rPr>
          <w:rFonts w:cs="NunitoSans-Regular"/>
          <w:color w:val="000000"/>
          <w:szCs w:val="20"/>
        </w:rPr>
      </w:pPr>
      <w:r w:rsidRPr="00FD28D0">
        <w:rPr>
          <w:rFonts w:cs="NunitoSans-Regular"/>
          <w:color w:val="000000"/>
          <w:szCs w:val="20"/>
        </w:rPr>
        <w:t>patiëntenvereniging Hersenletsel.nl regio Limburg</w:t>
      </w:r>
    </w:p>
    <w:p w14:paraId="52266D98" w14:textId="77777777" w:rsidR="00FD28D0" w:rsidRPr="00FD28D0" w:rsidRDefault="00FD28D0" w:rsidP="00583168">
      <w:pPr>
        <w:autoSpaceDE w:val="0"/>
        <w:autoSpaceDN w:val="0"/>
        <w:adjustRightInd w:val="0"/>
        <w:spacing w:before="0" w:beforeAutospacing="0" w:after="0" w:afterAutospacing="0" w:line="288" w:lineRule="auto"/>
        <w:ind w:left="708" w:firstLine="708"/>
        <w:rPr>
          <w:rFonts w:cs="NunitoSans-Regular"/>
          <w:color w:val="000000"/>
          <w:szCs w:val="20"/>
        </w:rPr>
      </w:pPr>
      <w:r w:rsidRPr="00FD28D0">
        <w:rPr>
          <w:rFonts w:cs="NunitoSans-Regular"/>
          <w:color w:val="000000"/>
          <w:szCs w:val="20"/>
        </w:rPr>
        <w:t>Introductie van de gastheren/gastvrouw (ervaringsdeskundigen)</w:t>
      </w:r>
    </w:p>
    <w:p w14:paraId="27473C28" w14:textId="1FBB371F" w:rsidR="00FD28D0" w:rsidRPr="00FD28D0" w:rsidRDefault="00FD28D0" w:rsidP="00583168">
      <w:pPr>
        <w:autoSpaceDE w:val="0"/>
        <w:autoSpaceDN w:val="0"/>
        <w:adjustRightInd w:val="0"/>
        <w:spacing w:before="0" w:beforeAutospacing="0" w:after="0" w:afterAutospacing="0" w:line="288" w:lineRule="auto"/>
        <w:ind w:left="708" w:firstLine="708"/>
        <w:rPr>
          <w:rFonts w:cs="NunitoSans-Regular"/>
          <w:color w:val="000000"/>
          <w:szCs w:val="20"/>
        </w:rPr>
      </w:pPr>
      <w:r w:rsidRPr="00FD28D0">
        <w:rPr>
          <w:rFonts w:cs="NunitoSans-Regular"/>
          <w:color w:val="000000"/>
          <w:szCs w:val="20"/>
        </w:rPr>
        <w:t xml:space="preserve">Officiële opening door mevrouw Bastiaans, wethouder </w:t>
      </w:r>
      <w:proofErr w:type="spellStart"/>
      <w:r w:rsidRPr="00FD28D0">
        <w:rPr>
          <w:rFonts w:cs="NunitoSans-Regular"/>
          <w:color w:val="000000"/>
          <w:szCs w:val="20"/>
        </w:rPr>
        <w:t>Wmo</w:t>
      </w:r>
      <w:proofErr w:type="spellEnd"/>
      <w:r w:rsidRPr="00FD28D0">
        <w:rPr>
          <w:rFonts w:cs="NunitoSans-Regular"/>
          <w:color w:val="000000"/>
          <w:szCs w:val="20"/>
        </w:rPr>
        <w:t xml:space="preserve"> van</w:t>
      </w:r>
    </w:p>
    <w:p w14:paraId="72DB9F7F" w14:textId="72837858" w:rsidR="00FD28D0" w:rsidRPr="00FD28D0" w:rsidRDefault="00FD28D0" w:rsidP="00583168">
      <w:pPr>
        <w:autoSpaceDE w:val="0"/>
        <w:autoSpaceDN w:val="0"/>
        <w:adjustRightInd w:val="0"/>
        <w:spacing w:before="0" w:beforeAutospacing="0" w:after="0" w:afterAutospacing="0" w:line="288" w:lineRule="auto"/>
        <w:ind w:left="708" w:firstLine="708"/>
        <w:rPr>
          <w:rFonts w:cs="NunitoSans-Regular"/>
          <w:color w:val="000000"/>
          <w:szCs w:val="20"/>
        </w:rPr>
      </w:pPr>
      <w:r w:rsidRPr="00FD28D0">
        <w:rPr>
          <w:rFonts w:cs="NunitoSans-Regular"/>
          <w:color w:val="000000"/>
          <w:szCs w:val="20"/>
        </w:rPr>
        <w:t>gemeente Maastricht</w:t>
      </w:r>
    </w:p>
    <w:p w14:paraId="6E82CA96" w14:textId="33D877FC" w:rsidR="00FD28D0" w:rsidRPr="00FD28D0" w:rsidRDefault="00FD28D0" w:rsidP="00FD28D0">
      <w:pPr>
        <w:autoSpaceDE w:val="0"/>
        <w:autoSpaceDN w:val="0"/>
        <w:adjustRightInd w:val="0"/>
        <w:spacing w:before="0" w:beforeAutospacing="0" w:after="0" w:afterAutospacing="0" w:line="288" w:lineRule="auto"/>
        <w:rPr>
          <w:rFonts w:cs="NunitoSans-Regular"/>
          <w:color w:val="000000"/>
          <w:szCs w:val="20"/>
        </w:rPr>
      </w:pPr>
      <w:r w:rsidRPr="00FD28D0">
        <w:rPr>
          <w:rFonts w:cs="NunitoSans-Regular"/>
          <w:color w:val="000000"/>
          <w:szCs w:val="20"/>
        </w:rPr>
        <w:t xml:space="preserve">20.00 </w:t>
      </w:r>
      <w:proofErr w:type="spellStart"/>
      <w:r w:rsidRPr="00FD28D0">
        <w:rPr>
          <w:rFonts w:cs="NunitoSans-Regular"/>
          <w:color w:val="000000"/>
          <w:szCs w:val="20"/>
        </w:rPr>
        <w:t>uu</w:t>
      </w:r>
      <w:proofErr w:type="spellEnd"/>
      <w:r w:rsidR="005F02BE">
        <w:rPr>
          <w:rFonts w:cs="NunitoSans-Regular"/>
          <w:color w:val="000000"/>
          <w:szCs w:val="20"/>
        </w:rPr>
        <w:tab/>
      </w:r>
      <w:r w:rsidRPr="00FD28D0">
        <w:rPr>
          <w:rFonts w:cs="NunitoSans-Regular"/>
          <w:color w:val="000000"/>
          <w:szCs w:val="20"/>
        </w:rPr>
        <w:t>Pauze</w:t>
      </w:r>
    </w:p>
    <w:p w14:paraId="44D12C39" w14:textId="38ACC254" w:rsidR="00FD28D0" w:rsidRPr="00FD28D0" w:rsidRDefault="00FD28D0" w:rsidP="005F02BE">
      <w:pPr>
        <w:autoSpaceDE w:val="0"/>
        <w:autoSpaceDN w:val="0"/>
        <w:adjustRightInd w:val="0"/>
        <w:spacing w:before="0" w:beforeAutospacing="0" w:after="0" w:afterAutospacing="0" w:line="288" w:lineRule="auto"/>
        <w:ind w:left="1416" w:hanging="1416"/>
        <w:rPr>
          <w:rFonts w:cs="NunitoSans-Regular"/>
          <w:color w:val="000000"/>
          <w:szCs w:val="20"/>
        </w:rPr>
      </w:pPr>
      <w:r w:rsidRPr="00FD28D0">
        <w:rPr>
          <w:rFonts w:cs="NunitoSans-Regular"/>
          <w:color w:val="000000"/>
          <w:szCs w:val="20"/>
        </w:rPr>
        <w:t xml:space="preserve">20.15 uur </w:t>
      </w:r>
      <w:r w:rsidR="005F02BE">
        <w:rPr>
          <w:rFonts w:cs="NunitoSans-Regular"/>
          <w:color w:val="000000"/>
          <w:szCs w:val="20"/>
        </w:rPr>
        <w:tab/>
      </w:r>
      <w:r w:rsidRPr="00FD28D0">
        <w:rPr>
          <w:rFonts w:cs="NunitoSans-Regular"/>
          <w:color w:val="000000"/>
          <w:szCs w:val="20"/>
        </w:rPr>
        <w:t>In gesprek met ervaringsdeskundigen: samen vaststellen van het programma van</w:t>
      </w:r>
      <w:r w:rsidR="005F02BE">
        <w:rPr>
          <w:rFonts w:cs="NunitoSans-Regular"/>
          <w:color w:val="000000"/>
          <w:szCs w:val="20"/>
        </w:rPr>
        <w:t xml:space="preserve"> </w:t>
      </w:r>
      <w:r w:rsidRPr="00FD28D0">
        <w:rPr>
          <w:rFonts w:cs="NunitoSans-Regular"/>
          <w:color w:val="000000"/>
          <w:szCs w:val="20"/>
        </w:rPr>
        <w:t>Breincafé 2.0 voor 2023</w:t>
      </w:r>
    </w:p>
    <w:p w14:paraId="279A5409" w14:textId="56A7DBD1" w:rsidR="00FD28D0" w:rsidRPr="00FD28D0" w:rsidRDefault="00FD28D0" w:rsidP="00FD28D0">
      <w:pPr>
        <w:autoSpaceDE w:val="0"/>
        <w:autoSpaceDN w:val="0"/>
        <w:adjustRightInd w:val="0"/>
        <w:spacing w:before="0" w:beforeAutospacing="0" w:after="0" w:afterAutospacing="0" w:line="288" w:lineRule="auto"/>
        <w:rPr>
          <w:rFonts w:cs="NunitoSans-Regular"/>
          <w:color w:val="000000"/>
          <w:szCs w:val="20"/>
        </w:rPr>
      </w:pPr>
      <w:r w:rsidRPr="00FD28D0">
        <w:rPr>
          <w:rFonts w:cs="NunitoSans-Regular"/>
          <w:color w:val="000000"/>
          <w:szCs w:val="20"/>
        </w:rPr>
        <w:lastRenderedPageBreak/>
        <w:t xml:space="preserve">21.00 uur </w:t>
      </w:r>
      <w:r w:rsidR="005F02BE">
        <w:rPr>
          <w:rFonts w:cs="NunitoSans-Regular"/>
          <w:color w:val="000000"/>
          <w:szCs w:val="20"/>
        </w:rPr>
        <w:tab/>
      </w:r>
      <w:r w:rsidRPr="00FD28D0">
        <w:rPr>
          <w:rFonts w:cs="NunitoSans-Regular"/>
          <w:color w:val="000000"/>
          <w:szCs w:val="20"/>
        </w:rPr>
        <w:t>Samenvatting, afspraken en afsluiting</w:t>
      </w:r>
    </w:p>
    <w:p w14:paraId="582B4CE5" w14:textId="77777777" w:rsidR="005F02BE" w:rsidRDefault="005F02BE" w:rsidP="00FD28D0">
      <w:pPr>
        <w:autoSpaceDE w:val="0"/>
        <w:autoSpaceDN w:val="0"/>
        <w:adjustRightInd w:val="0"/>
        <w:spacing w:before="0" w:beforeAutospacing="0" w:after="0" w:afterAutospacing="0" w:line="288" w:lineRule="auto"/>
        <w:rPr>
          <w:rFonts w:cs="NunitoSans-Regular"/>
          <w:color w:val="000000"/>
          <w:szCs w:val="20"/>
        </w:rPr>
      </w:pPr>
    </w:p>
    <w:p w14:paraId="38B99103" w14:textId="77777777" w:rsidR="00FD4CAA" w:rsidRPr="00BA6FC4" w:rsidRDefault="00FD4CAA" w:rsidP="00FD4CAA">
      <w:pPr>
        <w:autoSpaceDE w:val="0"/>
        <w:autoSpaceDN w:val="0"/>
        <w:adjustRightInd w:val="0"/>
        <w:spacing w:before="0" w:beforeAutospacing="0" w:after="0" w:afterAutospacing="0" w:line="288" w:lineRule="auto"/>
        <w:rPr>
          <w:rFonts w:cs="NunitoSans-Bold"/>
          <w:color w:val="000000"/>
          <w:szCs w:val="20"/>
        </w:rPr>
      </w:pPr>
      <w:r w:rsidRPr="00BA6FC4">
        <w:rPr>
          <w:rFonts w:cs="NunitoSans-Bold"/>
          <w:color w:val="000000"/>
          <w:szCs w:val="20"/>
        </w:rPr>
        <w:t>Datum</w:t>
      </w:r>
      <w:r>
        <w:rPr>
          <w:rFonts w:cs="NunitoSans-Bold"/>
          <w:color w:val="000000"/>
          <w:szCs w:val="20"/>
        </w:rPr>
        <w:t>:</w:t>
      </w:r>
      <w:r>
        <w:rPr>
          <w:rFonts w:cs="NunitoSans-Bold"/>
          <w:color w:val="000000"/>
          <w:szCs w:val="20"/>
        </w:rPr>
        <w:tab/>
      </w:r>
      <w:r w:rsidRPr="00BA6FC4">
        <w:rPr>
          <w:rFonts w:cs="NunitoSans-Bold"/>
          <w:color w:val="000000"/>
          <w:szCs w:val="20"/>
        </w:rPr>
        <w:t>Woensdag 8 maart 2023</w:t>
      </w:r>
    </w:p>
    <w:p w14:paraId="41FCFC2D" w14:textId="77777777" w:rsidR="00FD4CAA" w:rsidRPr="00BA6FC4" w:rsidRDefault="00FD4CAA" w:rsidP="00FD4CAA">
      <w:pPr>
        <w:autoSpaceDE w:val="0"/>
        <w:autoSpaceDN w:val="0"/>
        <w:adjustRightInd w:val="0"/>
        <w:spacing w:before="0" w:beforeAutospacing="0" w:after="0" w:afterAutospacing="0" w:line="288" w:lineRule="auto"/>
        <w:rPr>
          <w:rFonts w:cs="NunitoSans-Bold"/>
          <w:color w:val="000000"/>
          <w:szCs w:val="20"/>
        </w:rPr>
      </w:pPr>
      <w:r w:rsidRPr="00BA6FC4">
        <w:rPr>
          <w:rFonts w:cs="NunitoSans-Bold"/>
          <w:color w:val="000000"/>
          <w:szCs w:val="20"/>
        </w:rPr>
        <w:t>T</w:t>
      </w:r>
      <w:r>
        <w:rPr>
          <w:rFonts w:cs="NunitoSans-Bold"/>
          <w:color w:val="000000"/>
          <w:szCs w:val="20"/>
        </w:rPr>
        <w:t>ij</w:t>
      </w:r>
      <w:r w:rsidRPr="00BA6FC4">
        <w:rPr>
          <w:rFonts w:cs="NunitoSans-Bold"/>
          <w:color w:val="000000"/>
          <w:szCs w:val="20"/>
        </w:rPr>
        <w:t>d</w:t>
      </w:r>
      <w:r>
        <w:rPr>
          <w:rFonts w:cs="NunitoSans-Bold"/>
          <w:color w:val="000000"/>
          <w:szCs w:val="20"/>
        </w:rPr>
        <w:t>:</w:t>
      </w:r>
      <w:r>
        <w:rPr>
          <w:rFonts w:cs="NunitoSans-Bold"/>
          <w:color w:val="000000"/>
          <w:szCs w:val="20"/>
        </w:rPr>
        <w:tab/>
      </w:r>
      <w:r>
        <w:rPr>
          <w:rFonts w:cs="NunitoSans-Bold"/>
          <w:color w:val="000000"/>
          <w:szCs w:val="20"/>
        </w:rPr>
        <w:tab/>
      </w:r>
      <w:r w:rsidRPr="00BA6FC4">
        <w:rPr>
          <w:rFonts w:cs="NunitoSans-Bold"/>
          <w:color w:val="000000"/>
          <w:szCs w:val="20"/>
        </w:rPr>
        <w:t>19.30 - 21.00 uur (inloop vanaf 19.00 uur)</w:t>
      </w:r>
    </w:p>
    <w:p w14:paraId="21632D41" w14:textId="77777777" w:rsidR="00FD4CAA" w:rsidRDefault="00FD4CAA" w:rsidP="00FD4CAA">
      <w:pPr>
        <w:autoSpaceDE w:val="0"/>
        <w:autoSpaceDN w:val="0"/>
        <w:adjustRightInd w:val="0"/>
        <w:spacing w:before="0" w:beforeAutospacing="0" w:after="0" w:afterAutospacing="0" w:line="288" w:lineRule="auto"/>
        <w:ind w:left="1416" w:hanging="1416"/>
        <w:rPr>
          <w:rFonts w:cs="NunitoSans-Bold"/>
          <w:color w:val="000000"/>
          <w:szCs w:val="20"/>
        </w:rPr>
      </w:pPr>
      <w:r w:rsidRPr="00BA6FC4">
        <w:rPr>
          <w:rFonts w:cs="NunitoSans-Bold"/>
          <w:color w:val="000000"/>
          <w:szCs w:val="20"/>
        </w:rPr>
        <w:t>Locatie</w:t>
      </w:r>
      <w:r>
        <w:rPr>
          <w:rFonts w:cs="NunitoSans-Bold"/>
          <w:color w:val="000000"/>
          <w:szCs w:val="20"/>
        </w:rPr>
        <w:t>:</w:t>
      </w:r>
      <w:r>
        <w:rPr>
          <w:rFonts w:cs="NunitoSans-Bold"/>
          <w:color w:val="000000"/>
          <w:szCs w:val="20"/>
        </w:rPr>
        <w:tab/>
      </w:r>
      <w:r w:rsidRPr="00BA6FC4">
        <w:rPr>
          <w:rFonts w:cs="NunitoSans-Bold"/>
          <w:color w:val="000000"/>
          <w:szCs w:val="20"/>
        </w:rPr>
        <w:t xml:space="preserve">Koffiehuis Ut </w:t>
      </w:r>
      <w:proofErr w:type="spellStart"/>
      <w:r w:rsidRPr="00BA6FC4">
        <w:rPr>
          <w:rFonts w:cs="NunitoSans-Bold"/>
          <w:color w:val="000000"/>
          <w:szCs w:val="20"/>
        </w:rPr>
        <w:t>Heegeneerke</w:t>
      </w:r>
      <w:proofErr w:type="spellEnd"/>
      <w:r w:rsidRPr="00BA6FC4">
        <w:rPr>
          <w:rFonts w:cs="NunitoSans-Bold"/>
          <w:color w:val="000000"/>
          <w:szCs w:val="20"/>
        </w:rPr>
        <w:t xml:space="preserve"> (Buurtcentrum de </w:t>
      </w:r>
      <w:proofErr w:type="spellStart"/>
      <w:r w:rsidRPr="00BA6FC4">
        <w:rPr>
          <w:rFonts w:cs="NunitoSans-Bold"/>
          <w:color w:val="000000"/>
          <w:szCs w:val="20"/>
        </w:rPr>
        <w:t>Boeckel</w:t>
      </w:r>
      <w:proofErr w:type="spellEnd"/>
      <w:r w:rsidRPr="00BA6FC4">
        <w:rPr>
          <w:rFonts w:cs="NunitoSans-Bold"/>
          <w:color w:val="000000"/>
          <w:szCs w:val="20"/>
        </w:rPr>
        <w:t xml:space="preserve">), </w:t>
      </w:r>
      <w:proofErr w:type="spellStart"/>
      <w:r w:rsidRPr="00BA6FC4">
        <w:rPr>
          <w:rFonts w:cs="NunitoSans-Bold"/>
          <w:color w:val="000000"/>
          <w:szCs w:val="20"/>
        </w:rPr>
        <w:t>Roser</w:t>
      </w:r>
      <w:r>
        <w:rPr>
          <w:rFonts w:cs="NunitoSans-Bold"/>
          <w:color w:val="000000"/>
          <w:szCs w:val="20"/>
        </w:rPr>
        <w:t>ij</w:t>
      </w:r>
      <w:r w:rsidRPr="00BA6FC4">
        <w:rPr>
          <w:rFonts w:cs="NunitoSans-Bold"/>
          <w:color w:val="000000"/>
          <w:szCs w:val="20"/>
        </w:rPr>
        <w:t>e</w:t>
      </w:r>
      <w:proofErr w:type="spellEnd"/>
      <w:r w:rsidRPr="00BA6FC4">
        <w:rPr>
          <w:rFonts w:cs="NunitoSans-Bold"/>
          <w:color w:val="000000"/>
          <w:szCs w:val="20"/>
        </w:rPr>
        <w:t xml:space="preserve"> 410 in Maastricht</w:t>
      </w:r>
    </w:p>
    <w:p w14:paraId="0435C9E1" w14:textId="77777777" w:rsidR="00FD4CAA" w:rsidRDefault="00FD4CAA" w:rsidP="00FD28D0">
      <w:pPr>
        <w:autoSpaceDE w:val="0"/>
        <w:autoSpaceDN w:val="0"/>
        <w:adjustRightInd w:val="0"/>
        <w:spacing w:before="0" w:beforeAutospacing="0" w:after="0" w:afterAutospacing="0" w:line="288" w:lineRule="auto"/>
        <w:rPr>
          <w:rFonts w:cs="NunitoSans-Regular"/>
          <w:color w:val="000000"/>
          <w:szCs w:val="20"/>
        </w:rPr>
      </w:pPr>
    </w:p>
    <w:p w14:paraId="29F2D55A" w14:textId="1E761576" w:rsidR="002367F3" w:rsidRDefault="009D7A15" w:rsidP="00FD28D0">
      <w:pPr>
        <w:autoSpaceDE w:val="0"/>
        <w:autoSpaceDN w:val="0"/>
        <w:adjustRightInd w:val="0"/>
        <w:spacing w:before="0" w:beforeAutospacing="0" w:after="0" w:afterAutospacing="0" w:line="288" w:lineRule="auto"/>
        <w:rPr>
          <w:rFonts w:cs="NunitoSans-Regular"/>
          <w:color w:val="000000"/>
          <w:szCs w:val="20"/>
        </w:rPr>
      </w:pPr>
      <w:r>
        <w:rPr>
          <w:rFonts w:cs="NunitoSans-Regular"/>
          <w:color w:val="000000"/>
          <w:szCs w:val="20"/>
        </w:rPr>
        <w:t>Informatie over de breincafés is altijd terug te vinden op</w:t>
      </w:r>
      <w:r w:rsidR="00A10EAE">
        <w:rPr>
          <w:rFonts w:cs="NunitoSans-Regular"/>
          <w:color w:val="000000"/>
          <w:szCs w:val="20"/>
        </w:rPr>
        <w:t xml:space="preserve"> </w:t>
      </w:r>
      <w:hyperlink r:id="rId10" w:history="1">
        <w:r w:rsidR="00A10EAE" w:rsidRPr="00900265">
          <w:rPr>
            <w:rStyle w:val="Hyperlink"/>
            <w:rFonts w:cs="NunitoSans-Regular"/>
            <w:szCs w:val="20"/>
          </w:rPr>
          <w:t>www.sgl-zorg.nl</w:t>
        </w:r>
      </w:hyperlink>
      <w:r w:rsidR="00A10EAE">
        <w:rPr>
          <w:rFonts w:cs="NunitoSans-Regular"/>
          <w:color w:val="000000"/>
          <w:szCs w:val="20"/>
        </w:rPr>
        <w:t xml:space="preserve"> en </w:t>
      </w:r>
      <w:hyperlink r:id="rId11" w:history="1">
        <w:r w:rsidR="00A10EAE" w:rsidRPr="00900265">
          <w:rPr>
            <w:rStyle w:val="Hyperlink"/>
            <w:rFonts w:cs="NunitoSans-Regular"/>
            <w:szCs w:val="20"/>
          </w:rPr>
          <w:t>www.hersenletsel.nl</w:t>
        </w:r>
      </w:hyperlink>
      <w:r w:rsidR="00A10EAE">
        <w:rPr>
          <w:rStyle w:val="Verwijzingopmerking"/>
        </w:rPr>
        <w:t xml:space="preserve">. </w:t>
      </w:r>
      <w:r w:rsidR="002367F3">
        <w:rPr>
          <w:rFonts w:cs="NunitoSans-Regular"/>
          <w:color w:val="000000"/>
          <w:szCs w:val="20"/>
        </w:rPr>
        <w:t xml:space="preserve">Ook kunnen </w:t>
      </w:r>
      <w:r w:rsidR="00535FBD">
        <w:rPr>
          <w:rFonts w:cs="NunitoSans-Regular"/>
          <w:color w:val="000000"/>
          <w:szCs w:val="20"/>
        </w:rPr>
        <w:t>geïnteresseerden</w:t>
      </w:r>
      <w:r w:rsidR="002367F3">
        <w:rPr>
          <w:rFonts w:cs="NunitoSans-Regular"/>
          <w:color w:val="000000"/>
          <w:szCs w:val="20"/>
        </w:rPr>
        <w:t xml:space="preserve"> contact opnemen met </w:t>
      </w:r>
      <w:r w:rsidR="00A10EAE">
        <w:rPr>
          <w:rFonts w:cs="NunitoSans-Regular"/>
          <w:color w:val="000000"/>
          <w:szCs w:val="20"/>
        </w:rPr>
        <w:t xml:space="preserve">Mariëlle Kurvers van SGL via </w:t>
      </w:r>
      <w:hyperlink r:id="rId12" w:history="1">
        <w:r w:rsidR="00A10EAE" w:rsidRPr="00900265">
          <w:rPr>
            <w:rStyle w:val="Hyperlink"/>
            <w:rFonts w:cs="NunitoSans-Regular"/>
            <w:szCs w:val="20"/>
          </w:rPr>
          <w:t>mkurvers@sgl-zorg.nl</w:t>
        </w:r>
      </w:hyperlink>
      <w:r w:rsidR="00A10EAE">
        <w:rPr>
          <w:rFonts w:cs="NunitoSans-Regular"/>
          <w:color w:val="000000"/>
          <w:szCs w:val="20"/>
        </w:rPr>
        <w:t xml:space="preserve">. </w:t>
      </w:r>
    </w:p>
    <w:p w14:paraId="7CB1A7D6" w14:textId="77777777" w:rsidR="002367F3" w:rsidRDefault="002367F3" w:rsidP="00FD28D0">
      <w:pPr>
        <w:autoSpaceDE w:val="0"/>
        <w:autoSpaceDN w:val="0"/>
        <w:adjustRightInd w:val="0"/>
        <w:spacing w:before="0" w:beforeAutospacing="0" w:after="0" w:afterAutospacing="0" w:line="288" w:lineRule="auto"/>
        <w:rPr>
          <w:rFonts w:cs="NunitoSans-Regular"/>
          <w:color w:val="000000"/>
          <w:szCs w:val="20"/>
        </w:rPr>
      </w:pPr>
    </w:p>
    <w:p w14:paraId="379BED0E" w14:textId="77777777" w:rsidR="00FD4CAA" w:rsidRDefault="00FD4CAA" w:rsidP="00FD28D0">
      <w:pPr>
        <w:pBdr>
          <w:bottom w:val="single" w:sz="12" w:space="1" w:color="auto"/>
        </w:pBdr>
        <w:autoSpaceDE w:val="0"/>
        <w:autoSpaceDN w:val="0"/>
        <w:adjustRightInd w:val="0"/>
        <w:spacing w:before="0" w:beforeAutospacing="0" w:after="0" w:afterAutospacing="0" w:line="288" w:lineRule="auto"/>
        <w:rPr>
          <w:rFonts w:cs="NunitoSans-Regular"/>
          <w:color w:val="000000"/>
          <w:szCs w:val="20"/>
        </w:rPr>
      </w:pPr>
    </w:p>
    <w:p w14:paraId="0AD547CE" w14:textId="51BEA9F2" w:rsidR="003D7B6B" w:rsidRDefault="003D7B6B" w:rsidP="00FD28D0">
      <w:pPr>
        <w:autoSpaceDE w:val="0"/>
        <w:autoSpaceDN w:val="0"/>
        <w:adjustRightInd w:val="0"/>
        <w:spacing w:before="0" w:beforeAutospacing="0" w:after="0" w:afterAutospacing="0" w:line="288" w:lineRule="auto"/>
        <w:rPr>
          <w:rFonts w:cs="NunitoSans-Regular"/>
          <w:color w:val="000000"/>
          <w:szCs w:val="20"/>
        </w:rPr>
      </w:pPr>
    </w:p>
    <w:p w14:paraId="513112FB" w14:textId="7CF3843B" w:rsidR="003D7B6B" w:rsidRPr="001F7505" w:rsidRDefault="003D7B6B" w:rsidP="00FD28D0">
      <w:pPr>
        <w:autoSpaceDE w:val="0"/>
        <w:autoSpaceDN w:val="0"/>
        <w:adjustRightInd w:val="0"/>
        <w:spacing w:before="0" w:beforeAutospacing="0" w:after="0" w:afterAutospacing="0" w:line="288" w:lineRule="auto"/>
        <w:rPr>
          <w:rFonts w:cs="NunitoSans-Regular"/>
          <w:i/>
          <w:iCs/>
          <w:color w:val="000000"/>
          <w:szCs w:val="20"/>
        </w:rPr>
      </w:pPr>
      <w:r w:rsidRPr="001F7505">
        <w:rPr>
          <w:rFonts w:cs="NunitoSans-Regular"/>
          <w:i/>
          <w:iCs/>
          <w:color w:val="000000"/>
          <w:szCs w:val="20"/>
        </w:rPr>
        <w:t>Noot voor redactie, niet voor publicatie</w:t>
      </w:r>
    </w:p>
    <w:p w14:paraId="61819544" w14:textId="77777777" w:rsidR="0015240D" w:rsidRDefault="0015240D" w:rsidP="0015240D">
      <w:pPr>
        <w:autoSpaceDE w:val="0"/>
        <w:autoSpaceDN w:val="0"/>
        <w:adjustRightInd w:val="0"/>
        <w:spacing w:before="0" w:beforeAutospacing="0" w:after="0" w:afterAutospacing="0" w:line="288" w:lineRule="auto"/>
        <w:rPr>
          <w:rFonts w:cs="NunitoSans-Regular"/>
          <w:color w:val="000000"/>
          <w:szCs w:val="20"/>
        </w:rPr>
      </w:pPr>
      <w:r>
        <w:rPr>
          <w:rFonts w:cs="NunitoSans-Regular"/>
          <w:color w:val="000000"/>
          <w:szCs w:val="20"/>
        </w:rPr>
        <w:t xml:space="preserve">Voor meer informatie of aanmelden voor de opening kunt u contact opnemen met Mariëlle Kurvers van SGL via </w:t>
      </w:r>
      <w:hyperlink r:id="rId13" w:history="1">
        <w:r w:rsidRPr="00A23EE2">
          <w:rPr>
            <w:rStyle w:val="Hyperlink"/>
            <w:rFonts w:cs="NunitoSans-Regular"/>
            <w:szCs w:val="20"/>
          </w:rPr>
          <w:t>mkurvers@sgl-zorg.nl</w:t>
        </w:r>
      </w:hyperlink>
      <w:r>
        <w:rPr>
          <w:rFonts w:cs="NunitoSans-Regular"/>
          <w:color w:val="000000"/>
          <w:szCs w:val="20"/>
        </w:rPr>
        <w:t xml:space="preserve"> of via 045-8000 800.</w:t>
      </w:r>
    </w:p>
    <w:p w14:paraId="1142EB58" w14:textId="2B8D2999" w:rsidR="003D7B6B" w:rsidRDefault="003D7B6B" w:rsidP="0015240D">
      <w:pPr>
        <w:autoSpaceDE w:val="0"/>
        <w:autoSpaceDN w:val="0"/>
        <w:adjustRightInd w:val="0"/>
        <w:spacing w:before="0" w:beforeAutospacing="0" w:after="0" w:afterAutospacing="0" w:line="288" w:lineRule="auto"/>
        <w:rPr>
          <w:rFonts w:cs="NunitoSans-Regular"/>
          <w:color w:val="000000"/>
          <w:szCs w:val="20"/>
        </w:rPr>
      </w:pPr>
    </w:p>
    <w:sectPr w:rsidR="003D7B6B" w:rsidSect="00417A2A">
      <w:footerReference w:type="default" r:id="rId14"/>
      <w:pgSz w:w="11906" w:h="16838"/>
      <w:pgMar w:top="1417" w:right="1417" w:bottom="255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A3F8B" w14:textId="77777777" w:rsidR="00417A2A" w:rsidRDefault="00417A2A" w:rsidP="00417A2A">
      <w:pPr>
        <w:spacing w:before="0" w:after="0"/>
      </w:pPr>
      <w:r>
        <w:separator/>
      </w:r>
    </w:p>
  </w:endnote>
  <w:endnote w:type="continuationSeparator" w:id="0">
    <w:p w14:paraId="1C408F1F" w14:textId="77777777" w:rsidR="00417A2A" w:rsidRDefault="00417A2A" w:rsidP="00417A2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unitoSan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Sans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A7598" w14:textId="7E7B1303" w:rsidR="00417A2A" w:rsidRDefault="00417A2A">
    <w:pPr>
      <w:pStyle w:val="Voettekst"/>
    </w:pPr>
    <w:r>
      <w:rPr>
        <w:noProof/>
      </w:rPr>
      <w:drawing>
        <wp:inline distT="0" distB="0" distL="0" distR="0" wp14:anchorId="7362E1CC" wp14:editId="708D0F95">
          <wp:extent cx="5760720" cy="888365"/>
          <wp:effectExtent l="0" t="0" r="5080" b="6985"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fbeelding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8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C191F" w14:textId="77777777" w:rsidR="00417A2A" w:rsidRDefault="00417A2A" w:rsidP="00417A2A">
      <w:pPr>
        <w:spacing w:before="0" w:after="0"/>
      </w:pPr>
      <w:r>
        <w:separator/>
      </w:r>
    </w:p>
  </w:footnote>
  <w:footnote w:type="continuationSeparator" w:id="0">
    <w:p w14:paraId="2AD5AB06" w14:textId="77777777" w:rsidR="00417A2A" w:rsidRDefault="00417A2A" w:rsidP="00417A2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5853"/>
    <w:multiLevelType w:val="hybridMultilevel"/>
    <w:tmpl w:val="32042EFA"/>
    <w:lvl w:ilvl="0" w:tplc="3D74F99A">
      <w:start w:val="21"/>
      <w:numFmt w:val="bullet"/>
      <w:lvlText w:val="-"/>
      <w:lvlJc w:val="left"/>
      <w:pPr>
        <w:ind w:left="720" w:hanging="360"/>
      </w:pPr>
      <w:rPr>
        <w:rFonts w:ascii="Verdana" w:eastAsiaTheme="minorHAnsi" w:hAnsi="Verdana" w:cs="NunitoSans-Bold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C179B"/>
    <w:multiLevelType w:val="hybridMultilevel"/>
    <w:tmpl w:val="74A20F84"/>
    <w:lvl w:ilvl="0" w:tplc="F79EF3B8">
      <w:start w:val="21"/>
      <w:numFmt w:val="bullet"/>
      <w:lvlText w:val="-"/>
      <w:lvlJc w:val="left"/>
      <w:pPr>
        <w:ind w:left="1080" w:hanging="360"/>
      </w:pPr>
      <w:rPr>
        <w:rFonts w:ascii="Verdana" w:eastAsiaTheme="minorHAnsi" w:hAnsi="Verdana" w:cs="NunitoSans-Bold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66862617">
    <w:abstractNumId w:val="0"/>
  </w:num>
  <w:num w:numId="2" w16cid:durableId="1126315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8D0"/>
    <w:rsid w:val="000958BB"/>
    <w:rsid w:val="00135AB0"/>
    <w:rsid w:val="0015240D"/>
    <w:rsid w:val="001D1D69"/>
    <w:rsid w:val="001F7505"/>
    <w:rsid w:val="002367F3"/>
    <w:rsid w:val="00256BD6"/>
    <w:rsid w:val="00274696"/>
    <w:rsid w:val="002960B2"/>
    <w:rsid w:val="002B109A"/>
    <w:rsid w:val="003C5CCD"/>
    <w:rsid w:val="003D7B6B"/>
    <w:rsid w:val="003F3215"/>
    <w:rsid w:val="003F57DA"/>
    <w:rsid w:val="00417A2A"/>
    <w:rsid w:val="00435DAD"/>
    <w:rsid w:val="004779AB"/>
    <w:rsid w:val="0049329E"/>
    <w:rsid w:val="004D16A3"/>
    <w:rsid w:val="005166D6"/>
    <w:rsid w:val="00535FBD"/>
    <w:rsid w:val="00562E8A"/>
    <w:rsid w:val="00583168"/>
    <w:rsid w:val="005F02BE"/>
    <w:rsid w:val="00613293"/>
    <w:rsid w:val="00710855"/>
    <w:rsid w:val="00742D64"/>
    <w:rsid w:val="00760999"/>
    <w:rsid w:val="00794AF5"/>
    <w:rsid w:val="007D051B"/>
    <w:rsid w:val="00811BD1"/>
    <w:rsid w:val="00831031"/>
    <w:rsid w:val="00870888"/>
    <w:rsid w:val="008A1BC2"/>
    <w:rsid w:val="008C799A"/>
    <w:rsid w:val="00944351"/>
    <w:rsid w:val="00986148"/>
    <w:rsid w:val="009D7A15"/>
    <w:rsid w:val="00A10EAE"/>
    <w:rsid w:val="00A407DE"/>
    <w:rsid w:val="00A45E64"/>
    <w:rsid w:val="00A8492A"/>
    <w:rsid w:val="00AB00F9"/>
    <w:rsid w:val="00B725E4"/>
    <w:rsid w:val="00B769B1"/>
    <w:rsid w:val="00B85EBE"/>
    <w:rsid w:val="00BA1C6A"/>
    <w:rsid w:val="00BA6FC4"/>
    <w:rsid w:val="00BB342A"/>
    <w:rsid w:val="00C01568"/>
    <w:rsid w:val="00C836B9"/>
    <w:rsid w:val="00CA5345"/>
    <w:rsid w:val="00CF4E20"/>
    <w:rsid w:val="00D04B93"/>
    <w:rsid w:val="00D30B1F"/>
    <w:rsid w:val="00D73C25"/>
    <w:rsid w:val="00E159F3"/>
    <w:rsid w:val="00E43117"/>
    <w:rsid w:val="00E77BE5"/>
    <w:rsid w:val="00E82695"/>
    <w:rsid w:val="00EA5DE0"/>
    <w:rsid w:val="00EB1217"/>
    <w:rsid w:val="00EE67A0"/>
    <w:rsid w:val="00F13DCC"/>
    <w:rsid w:val="00F24714"/>
    <w:rsid w:val="00F65C0A"/>
    <w:rsid w:val="00F8091A"/>
    <w:rsid w:val="00FC53B1"/>
    <w:rsid w:val="00FD28D0"/>
    <w:rsid w:val="00FD4CAA"/>
    <w:rsid w:val="00FE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6C1C42C"/>
  <w15:docId w15:val="{60667E50-2E67-4F6E-ACDB-966227ABF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Huisstijl SGL"/>
    <w:qFormat/>
    <w:rsid w:val="00274696"/>
    <w:pPr>
      <w:spacing w:line="240" w:lineRule="auto"/>
    </w:pPr>
    <w:rPr>
      <w:rFonts w:ascii="Verdana" w:hAnsi="Verdana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E77BE5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F4E20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F4E20"/>
    <w:pPr>
      <w:spacing w:after="0" w:line="240" w:lineRule="auto"/>
    </w:pPr>
    <w:rPr>
      <w:rFonts w:ascii="Verdana" w:hAnsi="Verdana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E77BE5"/>
    <w:rPr>
      <w:rFonts w:ascii="Tahoma" w:eastAsiaTheme="majorEastAsia" w:hAnsi="Tahoma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F4E20"/>
    <w:rPr>
      <w:rFonts w:ascii="Verdana" w:eastAsiaTheme="majorEastAsia" w:hAnsi="Verdana" w:cstheme="majorBidi"/>
      <w:color w:val="2F5496" w:themeColor="accent1" w:themeShade="BF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CF4E20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F4E20"/>
    <w:rPr>
      <w:rFonts w:ascii="Verdana" w:eastAsiaTheme="majorEastAsia" w:hAnsi="Verdana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F4E20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F4E20"/>
    <w:rPr>
      <w:rFonts w:ascii="Verdana" w:eastAsiaTheme="minorEastAsia" w:hAnsi="Verdana"/>
      <w:color w:val="5A5A5A" w:themeColor="text1" w:themeTint="A5"/>
      <w:spacing w:val="15"/>
    </w:rPr>
  </w:style>
  <w:style w:type="paragraph" w:styleId="Koptekst">
    <w:name w:val="header"/>
    <w:basedOn w:val="Standaard"/>
    <w:link w:val="KoptekstChar"/>
    <w:uiPriority w:val="99"/>
    <w:unhideWhenUsed/>
    <w:rsid w:val="00417A2A"/>
    <w:pPr>
      <w:tabs>
        <w:tab w:val="center" w:pos="4536"/>
        <w:tab w:val="right" w:pos="9072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417A2A"/>
    <w:rPr>
      <w:rFonts w:ascii="Verdana" w:hAnsi="Verdana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417A2A"/>
    <w:pPr>
      <w:tabs>
        <w:tab w:val="center" w:pos="4536"/>
        <w:tab w:val="right" w:pos="9072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417A2A"/>
    <w:rPr>
      <w:rFonts w:ascii="Verdana" w:hAnsi="Verdana"/>
      <w:sz w:val="20"/>
    </w:rPr>
  </w:style>
  <w:style w:type="character" w:styleId="Hyperlink">
    <w:name w:val="Hyperlink"/>
    <w:basedOn w:val="Standaardalinea-lettertype"/>
    <w:uiPriority w:val="99"/>
    <w:unhideWhenUsed/>
    <w:rsid w:val="003D7B6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D7B6B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B769B1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49329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9329E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9329E"/>
    <w:rPr>
      <w:rFonts w:ascii="Verdana" w:hAnsi="Verdan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9329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9329E"/>
    <w:rPr>
      <w:rFonts w:ascii="Verdana" w:hAnsi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kurvers@sgl-zorg.n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kurvers@sgl-zorg.n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ersenletsel.n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sgl-zorg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ba8f9b-23f1-4d2e-b113-630c71e8f9bc">
      <Terms xmlns="http://schemas.microsoft.com/office/infopath/2007/PartnerControls"/>
    </lcf76f155ced4ddcb4097134ff3c332f>
    <TaxCatchAll xmlns="27ba21d9-8994-4fd7-aaab-c7a43810008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4F61843FD0274ABE71F366958D0719" ma:contentTypeVersion="15" ma:contentTypeDescription="Een nieuw document maken." ma:contentTypeScope="" ma:versionID="3775e8634c6dcb41466aac6b22244f74">
  <xsd:schema xmlns:xsd="http://www.w3.org/2001/XMLSchema" xmlns:xs="http://www.w3.org/2001/XMLSchema" xmlns:p="http://schemas.microsoft.com/office/2006/metadata/properties" xmlns:ns2="66ba8f9b-23f1-4d2e-b113-630c71e8f9bc" xmlns:ns3="27ba21d9-8994-4fd7-aaab-c7a438100088" targetNamespace="http://schemas.microsoft.com/office/2006/metadata/properties" ma:root="true" ma:fieldsID="bf65ef9c318f64e096ba101f4c8be3c4" ns2:_="" ns3:_="">
    <xsd:import namespace="66ba8f9b-23f1-4d2e-b113-630c71e8f9bc"/>
    <xsd:import namespace="27ba21d9-8994-4fd7-aaab-c7a4381000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a8f9b-23f1-4d2e-b113-630c71e8f9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e82d6479-aa79-47d7-8bc4-bd34169d4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a21d9-8994-4fd7-aaab-c7a43810008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d8dd2fc-3b46-4022-acaf-c7aa502f06a4}" ma:internalName="TaxCatchAll" ma:showField="CatchAllData" ma:web="27ba21d9-8994-4fd7-aaab-c7a4381000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37B215-D1BE-4C94-B5DC-509D8A4B743E}">
  <ds:schemaRefs>
    <ds:schemaRef ds:uri="http://schemas.microsoft.com/office/2006/metadata/properties"/>
    <ds:schemaRef ds:uri="http://schemas.microsoft.com/office/infopath/2007/PartnerControls"/>
    <ds:schemaRef ds:uri="66ba8f9b-23f1-4d2e-b113-630c71e8f9bc"/>
    <ds:schemaRef ds:uri="27ba21d9-8994-4fd7-aaab-c7a438100088"/>
  </ds:schemaRefs>
</ds:datastoreItem>
</file>

<file path=customXml/itemProps2.xml><?xml version="1.0" encoding="utf-8"?>
<ds:datastoreItem xmlns:ds="http://schemas.openxmlformats.org/officeDocument/2006/customXml" ds:itemID="{109749F4-E335-463C-984C-C24A92D9CE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9C82E3-4951-4C0E-9B17-CC650B563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a8f9b-23f1-4d2e-b113-630c71e8f9bc"/>
    <ds:schemaRef ds:uri="27ba21d9-8994-4fd7-aaab-c7a4381000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494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Kamperman - van Sloun, Sandra</dc:creator>
  <cp:keywords/>
  <dc:description/>
  <cp:lastModifiedBy>Kamperman - van Sloun, Sandra</cp:lastModifiedBy>
  <cp:revision>3</cp:revision>
  <dcterms:created xsi:type="dcterms:W3CDTF">2023-02-28T08:58:00Z</dcterms:created>
  <dcterms:modified xsi:type="dcterms:W3CDTF">2023-02-28T09:01:00Z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0x010100694F61843FD0274ABE71F366958D0719</vt:lpwstr>
  </property>
  <property fmtid="{D5CDD505-2E9C-101B-9397-08002B2CF9AE}" pid="3" name="MediaServiceImageTags">
    <vt:lpwstr/>
  </property>
</Properties>
</file>