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175358"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Geachte heer/mevrouw,</w:t>
      </w:r>
    </w:p>
    <w:p w14:paraId="0AE51CA8"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128909AA"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xml:space="preserve">Graag nodigen wij u uit om deel te nemen aan een landelijke Delphi studie. In deze studie zullen we samen met experts (zorgprofessionals en patiëntvertegenwoordigers) definities te ontwikkelen voor over- en </w:t>
      </w:r>
      <w:proofErr w:type="spellStart"/>
      <w:r w:rsidRPr="006639D1">
        <w:rPr>
          <w:rFonts w:ascii="Trebuchet MS" w:eastAsia="Times New Roman" w:hAnsi="Trebuchet MS" w:cs="Times New Roman"/>
          <w:color w:val="212121"/>
          <w:kern w:val="0"/>
          <w:sz w:val="20"/>
          <w:szCs w:val="20"/>
          <w:lang w:eastAsia="nl-NL"/>
          <w14:ligatures w14:val="none"/>
        </w:rPr>
        <w:t>onderbehandeling</w:t>
      </w:r>
      <w:proofErr w:type="spellEnd"/>
      <w:r w:rsidRPr="006639D1">
        <w:rPr>
          <w:rFonts w:ascii="Trebuchet MS" w:eastAsia="Times New Roman" w:hAnsi="Trebuchet MS" w:cs="Times New Roman"/>
          <w:color w:val="212121"/>
          <w:kern w:val="0"/>
          <w:sz w:val="20"/>
          <w:szCs w:val="20"/>
          <w:lang w:eastAsia="nl-NL"/>
          <w14:ligatures w14:val="none"/>
        </w:rPr>
        <w:t xml:space="preserve"> van patiënten met een glioblastoom in het kader van de door het KWF gesponsorde </w:t>
      </w:r>
      <w:proofErr w:type="gramStart"/>
      <w:r w:rsidRPr="006639D1">
        <w:rPr>
          <w:rFonts w:ascii="Trebuchet MS" w:eastAsia="Times New Roman" w:hAnsi="Trebuchet MS" w:cs="Times New Roman"/>
          <w:color w:val="212121"/>
          <w:kern w:val="0"/>
          <w:sz w:val="20"/>
          <w:szCs w:val="20"/>
          <w:lang w:eastAsia="nl-NL"/>
          <w14:ligatures w14:val="none"/>
        </w:rPr>
        <w:t>IMAGINING studie</w:t>
      </w:r>
      <w:proofErr w:type="gramEnd"/>
      <w:r w:rsidRPr="006639D1">
        <w:rPr>
          <w:rFonts w:ascii="Trebuchet MS" w:eastAsia="Times New Roman" w:hAnsi="Trebuchet MS" w:cs="Times New Roman"/>
          <w:color w:val="212121"/>
          <w:kern w:val="0"/>
          <w:sz w:val="20"/>
          <w:szCs w:val="20"/>
          <w:lang w:eastAsia="nl-NL"/>
          <w14:ligatures w14:val="none"/>
        </w:rPr>
        <w:t xml:space="preserve"> (</w:t>
      </w:r>
      <w:proofErr w:type="spellStart"/>
      <w:r w:rsidRPr="006639D1">
        <w:rPr>
          <w:rFonts w:ascii="Trebuchet MS" w:eastAsia="Times New Roman" w:hAnsi="Trebuchet MS" w:cs="Times New Roman"/>
          <w:color w:val="212121"/>
          <w:kern w:val="0"/>
          <w:sz w:val="20"/>
          <w:szCs w:val="20"/>
          <w:lang w:eastAsia="nl-NL"/>
          <w14:ligatures w14:val="none"/>
        </w:rPr>
        <w:t>individualized</w:t>
      </w:r>
      <w:proofErr w:type="spellEnd"/>
      <w:r w:rsidRPr="006639D1">
        <w:rPr>
          <w:rFonts w:ascii="Trebuchet MS" w:eastAsia="Times New Roman" w:hAnsi="Trebuchet MS" w:cs="Times New Roman"/>
          <w:color w:val="212121"/>
          <w:kern w:val="0"/>
          <w:sz w:val="20"/>
          <w:szCs w:val="20"/>
          <w:lang w:eastAsia="nl-NL"/>
          <w14:ligatures w14:val="none"/>
        </w:rPr>
        <w:t xml:space="preserve"> treatment </w:t>
      </w:r>
      <w:proofErr w:type="spellStart"/>
      <w:r w:rsidRPr="006639D1">
        <w:rPr>
          <w:rFonts w:ascii="Trebuchet MS" w:eastAsia="Times New Roman" w:hAnsi="Trebuchet MS" w:cs="Times New Roman"/>
          <w:color w:val="212121"/>
          <w:kern w:val="0"/>
          <w:sz w:val="20"/>
          <w:szCs w:val="20"/>
          <w:lang w:eastAsia="nl-NL"/>
          <w14:ligatures w14:val="none"/>
        </w:rPr>
        <w:t>using</w:t>
      </w:r>
      <w:proofErr w:type="spellEnd"/>
      <w:r w:rsidRPr="006639D1">
        <w:rPr>
          <w:rFonts w:ascii="Trebuchet MS" w:eastAsia="Times New Roman" w:hAnsi="Trebuchet MS" w:cs="Times New Roman"/>
          <w:color w:val="212121"/>
          <w:kern w:val="0"/>
          <w:sz w:val="20"/>
          <w:szCs w:val="20"/>
          <w:lang w:eastAsia="nl-NL"/>
          <w14:ligatures w14:val="none"/>
        </w:rPr>
        <w:t xml:space="preserve"> </w:t>
      </w:r>
      <w:proofErr w:type="spellStart"/>
      <w:r w:rsidRPr="006639D1">
        <w:rPr>
          <w:rFonts w:ascii="Trebuchet MS" w:eastAsia="Times New Roman" w:hAnsi="Trebuchet MS" w:cs="Times New Roman"/>
          <w:color w:val="212121"/>
          <w:kern w:val="0"/>
          <w:sz w:val="20"/>
          <w:szCs w:val="20"/>
          <w:lang w:eastAsia="nl-NL"/>
          <w14:ligatures w14:val="none"/>
        </w:rPr>
        <w:t>multimodal</w:t>
      </w:r>
      <w:proofErr w:type="spellEnd"/>
      <w:r w:rsidRPr="006639D1">
        <w:rPr>
          <w:rFonts w:ascii="Trebuchet MS" w:eastAsia="Times New Roman" w:hAnsi="Trebuchet MS" w:cs="Times New Roman"/>
          <w:color w:val="212121"/>
          <w:kern w:val="0"/>
          <w:sz w:val="20"/>
          <w:szCs w:val="20"/>
          <w:lang w:eastAsia="nl-NL"/>
          <w14:ligatures w14:val="none"/>
        </w:rPr>
        <w:t xml:space="preserve"> imaging </w:t>
      </w:r>
      <w:proofErr w:type="spellStart"/>
      <w:r w:rsidRPr="006639D1">
        <w:rPr>
          <w:rFonts w:ascii="Trebuchet MS" w:eastAsia="Times New Roman" w:hAnsi="Trebuchet MS" w:cs="Times New Roman"/>
          <w:color w:val="212121"/>
          <w:kern w:val="0"/>
          <w:sz w:val="20"/>
          <w:szCs w:val="20"/>
          <w:lang w:eastAsia="nl-NL"/>
          <w14:ligatures w14:val="none"/>
        </w:rPr>
        <w:t>and</w:t>
      </w:r>
      <w:proofErr w:type="spellEnd"/>
      <w:r w:rsidRPr="006639D1">
        <w:rPr>
          <w:rFonts w:ascii="Trebuchet MS" w:eastAsia="Times New Roman" w:hAnsi="Trebuchet MS" w:cs="Times New Roman"/>
          <w:color w:val="212121"/>
          <w:kern w:val="0"/>
          <w:sz w:val="20"/>
          <w:szCs w:val="20"/>
          <w:lang w:eastAsia="nl-NL"/>
          <w14:ligatures w14:val="none"/>
        </w:rPr>
        <w:t xml:space="preserve"> </w:t>
      </w:r>
      <w:proofErr w:type="spellStart"/>
      <w:r w:rsidRPr="006639D1">
        <w:rPr>
          <w:rFonts w:ascii="Trebuchet MS" w:eastAsia="Times New Roman" w:hAnsi="Trebuchet MS" w:cs="Times New Roman"/>
          <w:color w:val="212121"/>
          <w:kern w:val="0"/>
          <w:sz w:val="20"/>
          <w:szCs w:val="20"/>
          <w:lang w:eastAsia="nl-NL"/>
          <w14:ligatures w14:val="none"/>
        </w:rPr>
        <w:t>intraoperative</w:t>
      </w:r>
      <w:proofErr w:type="spellEnd"/>
      <w:r w:rsidRPr="006639D1">
        <w:rPr>
          <w:rFonts w:ascii="Trebuchet MS" w:eastAsia="Times New Roman" w:hAnsi="Trebuchet MS" w:cs="Times New Roman"/>
          <w:color w:val="212121"/>
          <w:kern w:val="0"/>
          <w:sz w:val="20"/>
          <w:szCs w:val="20"/>
          <w:lang w:eastAsia="nl-NL"/>
          <w14:ligatures w14:val="none"/>
        </w:rPr>
        <w:t xml:space="preserve"> </w:t>
      </w:r>
      <w:proofErr w:type="spellStart"/>
      <w:r w:rsidRPr="006639D1">
        <w:rPr>
          <w:rFonts w:ascii="Trebuchet MS" w:eastAsia="Times New Roman" w:hAnsi="Trebuchet MS" w:cs="Times New Roman"/>
          <w:color w:val="212121"/>
          <w:kern w:val="0"/>
          <w:sz w:val="20"/>
          <w:szCs w:val="20"/>
          <w:lang w:eastAsia="nl-NL"/>
          <w14:ligatures w14:val="none"/>
        </w:rPr>
        <w:t>nanopore</w:t>
      </w:r>
      <w:proofErr w:type="spellEnd"/>
      <w:r w:rsidRPr="006639D1">
        <w:rPr>
          <w:rFonts w:ascii="Trebuchet MS" w:eastAsia="Times New Roman" w:hAnsi="Trebuchet MS" w:cs="Times New Roman"/>
          <w:color w:val="212121"/>
          <w:kern w:val="0"/>
          <w:sz w:val="20"/>
          <w:szCs w:val="20"/>
          <w:lang w:eastAsia="nl-NL"/>
          <w14:ligatures w14:val="none"/>
        </w:rPr>
        <w:t xml:space="preserve"> </w:t>
      </w:r>
      <w:proofErr w:type="spellStart"/>
      <w:r w:rsidRPr="006639D1">
        <w:rPr>
          <w:rFonts w:ascii="Trebuchet MS" w:eastAsia="Times New Roman" w:hAnsi="Trebuchet MS" w:cs="Times New Roman"/>
          <w:color w:val="212121"/>
          <w:kern w:val="0"/>
          <w:sz w:val="20"/>
          <w:szCs w:val="20"/>
          <w:lang w:eastAsia="nl-NL"/>
          <w14:ligatures w14:val="none"/>
        </w:rPr>
        <w:t>sequencing</w:t>
      </w:r>
      <w:proofErr w:type="spellEnd"/>
      <w:r w:rsidRPr="006639D1">
        <w:rPr>
          <w:rFonts w:ascii="Trebuchet MS" w:eastAsia="Times New Roman" w:hAnsi="Trebuchet MS" w:cs="Times New Roman"/>
          <w:color w:val="212121"/>
          <w:kern w:val="0"/>
          <w:sz w:val="20"/>
          <w:szCs w:val="20"/>
          <w:lang w:eastAsia="nl-NL"/>
          <w14:ligatures w14:val="none"/>
        </w:rPr>
        <w:t xml:space="preserve"> in high-</w:t>
      </w:r>
      <w:proofErr w:type="spellStart"/>
      <w:r w:rsidRPr="006639D1">
        <w:rPr>
          <w:rFonts w:ascii="Trebuchet MS" w:eastAsia="Times New Roman" w:hAnsi="Trebuchet MS" w:cs="Times New Roman"/>
          <w:color w:val="212121"/>
          <w:kern w:val="0"/>
          <w:sz w:val="20"/>
          <w:szCs w:val="20"/>
          <w:lang w:eastAsia="nl-NL"/>
          <w14:ligatures w14:val="none"/>
        </w:rPr>
        <w:t>grade</w:t>
      </w:r>
      <w:proofErr w:type="spellEnd"/>
      <w:r w:rsidRPr="006639D1">
        <w:rPr>
          <w:rFonts w:ascii="Trebuchet MS" w:eastAsia="Times New Roman" w:hAnsi="Trebuchet MS" w:cs="Times New Roman"/>
          <w:color w:val="212121"/>
          <w:kern w:val="0"/>
          <w:sz w:val="20"/>
          <w:szCs w:val="20"/>
          <w:lang w:eastAsia="nl-NL"/>
          <w14:ligatures w14:val="none"/>
        </w:rPr>
        <w:t xml:space="preserve"> </w:t>
      </w:r>
      <w:proofErr w:type="spellStart"/>
      <w:r w:rsidRPr="006639D1">
        <w:rPr>
          <w:rFonts w:ascii="Trebuchet MS" w:eastAsia="Times New Roman" w:hAnsi="Trebuchet MS" w:cs="Times New Roman"/>
          <w:color w:val="212121"/>
          <w:kern w:val="0"/>
          <w:sz w:val="20"/>
          <w:szCs w:val="20"/>
          <w:lang w:eastAsia="nl-NL"/>
          <w14:ligatures w14:val="none"/>
        </w:rPr>
        <w:t>glioma</w:t>
      </w:r>
      <w:proofErr w:type="spellEnd"/>
      <w:r w:rsidRPr="006639D1">
        <w:rPr>
          <w:rFonts w:ascii="Trebuchet MS" w:eastAsia="Times New Roman" w:hAnsi="Trebuchet MS" w:cs="Times New Roman"/>
          <w:color w:val="212121"/>
          <w:kern w:val="0"/>
          <w:sz w:val="20"/>
          <w:szCs w:val="20"/>
          <w:lang w:eastAsia="nl-NL"/>
          <w14:ligatures w14:val="none"/>
        </w:rPr>
        <w:t xml:space="preserve"> </w:t>
      </w:r>
      <w:proofErr w:type="spellStart"/>
      <w:r w:rsidRPr="006639D1">
        <w:rPr>
          <w:rFonts w:ascii="Trebuchet MS" w:eastAsia="Times New Roman" w:hAnsi="Trebuchet MS" w:cs="Times New Roman"/>
          <w:color w:val="212121"/>
          <w:kern w:val="0"/>
          <w:sz w:val="20"/>
          <w:szCs w:val="20"/>
          <w:lang w:eastAsia="nl-NL"/>
          <w14:ligatures w14:val="none"/>
        </w:rPr>
        <w:t>patients</w:t>
      </w:r>
      <w:proofErr w:type="spellEnd"/>
      <w:r w:rsidRPr="006639D1">
        <w:rPr>
          <w:rFonts w:ascii="Trebuchet MS" w:eastAsia="Times New Roman" w:hAnsi="Trebuchet MS" w:cs="Times New Roman"/>
          <w:color w:val="212121"/>
          <w:kern w:val="0"/>
          <w:sz w:val="20"/>
          <w:szCs w:val="20"/>
          <w:lang w:eastAsia="nl-NL"/>
          <w14:ligatures w14:val="none"/>
        </w:rPr>
        <w:t>).</w:t>
      </w:r>
    </w:p>
    <w:p w14:paraId="2E446DD0"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1235A11A"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xml:space="preserve">De </w:t>
      </w:r>
      <w:proofErr w:type="gramStart"/>
      <w:r w:rsidRPr="006639D1">
        <w:rPr>
          <w:rFonts w:ascii="Trebuchet MS" w:eastAsia="Times New Roman" w:hAnsi="Trebuchet MS" w:cs="Times New Roman"/>
          <w:color w:val="212121"/>
          <w:kern w:val="0"/>
          <w:sz w:val="20"/>
          <w:szCs w:val="20"/>
          <w:lang w:eastAsia="nl-NL"/>
          <w14:ligatures w14:val="none"/>
        </w:rPr>
        <w:t>IMAGINING studie</w:t>
      </w:r>
      <w:proofErr w:type="gramEnd"/>
      <w:r w:rsidRPr="006639D1">
        <w:rPr>
          <w:rFonts w:ascii="Trebuchet MS" w:eastAsia="Times New Roman" w:hAnsi="Trebuchet MS" w:cs="Times New Roman"/>
          <w:color w:val="212121"/>
          <w:kern w:val="0"/>
          <w:sz w:val="20"/>
          <w:szCs w:val="20"/>
          <w:lang w:eastAsia="nl-NL"/>
          <w14:ligatures w14:val="none"/>
        </w:rPr>
        <w:t xml:space="preserve"> heeft als doel de behandelbesluitvorming bij patiënten met een glioblastoom te verbeteren. Dit aangezien er aanwijzingen zijn dat er met de huidige besluitvorming patiënten over- en </w:t>
      </w:r>
      <w:proofErr w:type="spellStart"/>
      <w:r w:rsidRPr="006639D1">
        <w:rPr>
          <w:rFonts w:ascii="Trebuchet MS" w:eastAsia="Times New Roman" w:hAnsi="Trebuchet MS" w:cs="Times New Roman"/>
          <w:color w:val="212121"/>
          <w:kern w:val="0"/>
          <w:sz w:val="20"/>
          <w:szCs w:val="20"/>
          <w:lang w:eastAsia="nl-NL"/>
          <w14:ligatures w14:val="none"/>
        </w:rPr>
        <w:t>onderbehandeld</w:t>
      </w:r>
      <w:proofErr w:type="spellEnd"/>
      <w:r w:rsidRPr="006639D1">
        <w:rPr>
          <w:rFonts w:ascii="Trebuchet MS" w:eastAsia="Times New Roman" w:hAnsi="Trebuchet MS" w:cs="Times New Roman"/>
          <w:color w:val="212121"/>
          <w:kern w:val="0"/>
          <w:sz w:val="20"/>
          <w:szCs w:val="20"/>
          <w:lang w:eastAsia="nl-NL"/>
          <w14:ligatures w14:val="none"/>
        </w:rPr>
        <w:t xml:space="preserve"> worden. Een voorbeeld van overbehandeling blijkt uit een studie in drie Nederlandse neuro-oncologische centra, waarin wordt aangetoond dat 40% van de patiënten met een verdenking op een hooggradig glioom en een indicatie voor een biopt met als doel chemo- en/of radiotherapie niet start met de beoogde behandeling, terwijl 9% wel start maar binnen 3 maanden overlijdt (manuscript in wording).</w:t>
      </w:r>
    </w:p>
    <w:p w14:paraId="2E72226F"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6B9FDACE"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xml:space="preserve">Om de behandelbesluitvorming te verbeteren, zal binnen de </w:t>
      </w:r>
      <w:proofErr w:type="gramStart"/>
      <w:r w:rsidRPr="006639D1">
        <w:rPr>
          <w:rFonts w:ascii="Trebuchet MS" w:eastAsia="Times New Roman" w:hAnsi="Trebuchet MS" w:cs="Times New Roman"/>
          <w:color w:val="212121"/>
          <w:kern w:val="0"/>
          <w:sz w:val="20"/>
          <w:szCs w:val="20"/>
          <w:lang w:eastAsia="nl-NL"/>
          <w14:ligatures w14:val="none"/>
        </w:rPr>
        <w:t>IMAGINING studie</w:t>
      </w:r>
      <w:proofErr w:type="gramEnd"/>
      <w:r w:rsidRPr="006639D1">
        <w:rPr>
          <w:rFonts w:ascii="Trebuchet MS" w:eastAsia="Times New Roman" w:hAnsi="Trebuchet MS" w:cs="Times New Roman"/>
          <w:color w:val="212121"/>
          <w:kern w:val="0"/>
          <w:sz w:val="20"/>
          <w:szCs w:val="20"/>
          <w:lang w:eastAsia="nl-NL"/>
          <w14:ligatures w14:val="none"/>
        </w:rPr>
        <w:t xml:space="preserve"> een hulpmiddel worden ontwikkeld dat voor individuele patiënten de kans op onder- en overbehandeling voor alle behandelopties helpt in te schatten, namelijk 1) best </w:t>
      </w:r>
      <w:proofErr w:type="spellStart"/>
      <w:r w:rsidRPr="006639D1">
        <w:rPr>
          <w:rFonts w:ascii="Trebuchet MS" w:eastAsia="Times New Roman" w:hAnsi="Trebuchet MS" w:cs="Times New Roman"/>
          <w:color w:val="212121"/>
          <w:kern w:val="0"/>
          <w:sz w:val="20"/>
          <w:szCs w:val="20"/>
          <w:lang w:eastAsia="nl-NL"/>
          <w14:ligatures w14:val="none"/>
        </w:rPr>
        <w:t>supportive</w:t>
      </w:r>
      <w:proofErr w:type="spellEnd"/>
      <w:r w:rsidRPr="006639D1">
        <w:rPr>
          <w:rFonts w:ascii="Trebuchet MS" w:eastAsia="Times New Roman" w:hAnsi="Trebuchet MS" w:cs="Times New Roman"/>
          <w:color w:val="212121"/>
          <w:kern w:val="0"/>
          <w:sz w:val="20"/>
          <w:szCs w:val="20"/>
          <w:lang w:eastAsia="nl-NL"/>
          <w14:ligatures w14:val="none"/>
        </w:rPr>
        <w:t xml:space="preserve"> care, 2) een biopt met als doel chemo- en/of radiotherapie, 3) een resectie of 4) een </w:t>
      </w:r>
      <w:proofErr w:type="spellStart"/>
      <w:r w:rsidRPr="006639D1">
        <w:rPr>
          <w:rFonts w:ascii="Trebuchet MS" w:eastAsia="Times New Roman" w:hAnsi="Trebuchet MS" w:cs="Times New Roman"/>
          <w:color w:val="212121"/>
          <w:kern w:val="0"/>
          <w:sz w:val="20"/>
          <w:szCs w:val="20"/>
          <w:lang w:eastAsia="nl-NL"/>
          <w14:ligatures w14:val="none"/>
        </w:rPr>
        <w:t>supramaximale</w:t>
      </w:r>
      <w:proofErr w:type="spellEnd"/>
      <w:r w:rsidRPr="006639D1">
        <w:rPr>
          <w:rFonts w:ascii="Trebuchet MS" w:eastAsia="Times New Roman" w:hAnsi="Trebuchet MS" w:cs="Times New Roman"/>
          <w:color w:val="212121"/>
          <w:kern w:val="0"/>
          <w:sz w:val="20"/>
          <w:szCs w:val="20"/>
          <w:lang w:eastAsia="nl-NL"/>
          <w14:ligatures w14:val="none"/>
        </w:rPr>
        <w:t xml:space="preserve"> resectie. Deze tool zal gebruik maken van patiëntkarakteristieken, beeldvorming en, in het geval een </w:t>
      </w:r>
      <w:proofErr w:type="spellStart"/>
      <w:r w:rsidRPr="006639D1">
        <w:rPr>
          <w:rFonts w:ascii="Trebuchet MS" w:eastAsia="Times New Roman" w:hAnsi="Trebuchet MS" w:cs="Times New Roman"/>
          <w:color w:val="212121"/>
          <w:kern w:val="0"/>
          <w:sz w:val="20"/>
          <w:szCs w:val="20"/>
          <w:lang w:eastAsia="nl-NL"/>
          <w14:ligatures w14:val="none"/>
        </w:rPr>
        <w:t>supramaximale</w:t>
      </w:r>
      <w:proofErr w:type="spellEnd"/>
      <w:r w:rsidRPr="006639D1">
        <w:rPr>
          <w:rFonts w:ascii="Trebuchet MS" w:eastAsia="Times New Roman" w:hAnsi="Trebuchet MS" w:cs="Times New Roman"/>
          <w:color w:val="212121"/>
          <w:kern w:val="0"/>
          <w:sz w:val="20"/>
          <w:szCs w:val="20"/>
          <w:lang w:eastAsia="nl-NL"/>
          <w14:ligatures w14:val="none"/>
        </w:rPr>
        <w:t xml:space="preserve"> resectie, mogelijk ook van een </w:t>
      </w:r>
      <w:proofErr w:type="spellStart"/>
      <w:r w:rsidRPr="006639D1">
        <w:rPr>
          <w:rFonts w:ascii="Trebuchet MS" w:eastAsia="Times New Roman" w:hAnsi="Trebuchet MS" w:cs="Times New Roman"/>
          <w:color w:val="212121"/>
          <w:kern w:val="0"/>
          <w:sz w:val="20"/>
          <w:szCs w:val="20"/>
          <w:lang w:eastAsia="nl-NL"/>
          <w14:ligatures w14:val="none"/>
        </w:rPr>
        <w:t>intraoperatieve</w:t>
      </w:r>
      <w:proofErr w:type="spellEnd"/>
      <w:r w:rsidRPr="006639D1">
        <w:rPr>
          <w:rFonts w:ascii="Trebuchet MS" w:eastAsia="Times New Roman" w:hAnsi="Trebuchet MS" w:cs="Times New Roman"/>
          <w:color w:val="212121"/>
          <w:kern w:val="0"/>
          <w:sz w:val="20"/>
          <w:szCs w:val="20"/>
          <w:lang w:eastAsia="nl-NL"/>
          <w14:ligatures w14:val="none"/>
        </w:rPr>
        <w:t xml:space="preserve"> moleculaire marker. Om dit hulpmiddel te ontwikkelen is het nodig om consensusdefinities van onder- en overbehandeling te verkrijgen voor alle vier behandelopties, aangezien deze momenteel niet bestaan. Daarom zullen we in deze Delphi studie, met behulp van de kennis en ervaring van zorgprofessionals binnen de neuro-oncologie en patiëntvertegenwoordigers, breed gedragen definities opstellen.</w:t>
      </w:r>
    </w:p>
    <w:p w14:paraId="6E9A12E9"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27D45B13"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i/>
          <w:iCs/>
          <w:color w:val="212121"/>
          <w:kern w:val="0"/>
          <w:sz w:val="20"/>
          <w:szCs w:val="20"/>
          <w:lang w:eastAsia="nl-NL"/>
          <w14:ligatures w14:val="none"/>
        </w:rPr>
        <w:t>Wie kan deelnemen?</w:t>
      </w:r>
    </w:p>
    <w:p w14:paraId="18B6A712"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xml:space="preserve">1. Zorgprofessionals met ervaring in de zorg voor patiënten met hersentumoren (specifiek neurochirurgen, neurologen, medisch oncologen, radiotherapeuten, neuroradiologen, neuropathologen, verpleegkundig specialisten en </w:t>
      </w:r>
      <w:proofErr w:type="spellStart"/>
      <w:r w:rsidRPr="006639D1">
        <w:rPr>
          <w:rFonts w:ascii="Trebuchet MS" w:eastAsia="Times New Roman" w:hAnsi="Trebuchet MS" w:cs="Times New Roman"/>
          <w:color w:val="212121"/>
          <w:kern w:val="0"/>
          <w:sz w:val="20"/>
          <w:szCs w:val="20"/>
          <w:lang w:eastAsia="nl-NL"/>
          <w14:ligatures w14:val="none"/>
        </w:rPr>
        <w:t>physician</w:t>
      </w:r>
      <w:proofErr w:type="spellEnd"/>
      <w:r w:rsidRPr="006639D1">
        <w:rPr>
          <w:rFonts w:ascii="Trebuchet MS" w:eastAsia="Times New Roman" w:hAnsi="Trebuchet MS" w:cs="Times New Roman"/>
          <w:color w:val="212121"/>
          <w:kern w:val="0"/>
          <w:sz w:val="20"/>
          <w:szCs w:val="20"/>
          <w:lang w:eastAsia="nl-NL"/>
          <w14:ligatures w14:val="none"/>
        </w:rPr>
        <w:t xml:space="preserve"> </w:t>
      </w:r>
      <w:proofErr w:type="spellStart"/>
      <w:r w:rsidRPr="006639D1">
        <w:rPr>
          <w:rFonts w:ascii="Trebuchet MS" w:eastAsia="Times New Roman" w:hAnsi="Trebuchet MS" w:cs="Times New Roman"/>
          <w:color w:val="212121"/>
          <w:kern w:val="0"/>
          <w:sz w:val="20"/>
          <w:szCs w:val="20"/>
          <w:lang w:eastAsia="nl-NL"/>
          <w14:ligatures w14:val="none"/>
        </w:rPr>
        <w:t>assistants</w:t>
      </w:r>
      <w:proofErr w:type="spellEnd"/>
      <w:r w:rsidRPr="006639D1">
        <w:rPr>
          <w:rFonts w:ascii="Trebuchet MS" w:eastAsia="Times New Roman" w:hAnsi="Trebuchet MS" w:cs="Times New Roman"/>
          <w:color w:val="212121"/>
          <w:kern w:val="0"/>
          <w:sz w:val="20"/>
          <w:szCs w:val="20"/>
          <w:lang w:eastAsia="nl-NL"/>
          <w14:ligatures w14:val="none"/>
        </w:rPr>
        <w:t>)</w:t>
      </w:r>
    </w:p>
    <w:p w14:paraId="323415BD"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2. Patiëntvertegenwoordigers</w:t>
      </w:r>
    </w:p>
    <w:p w14:paraId="1332AFFB"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1A95EC21"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i/>
          <w:iCs/>
          <w:color w:val="212121"/>
          <w:kern w:val="0"/>
          <w:sz w:val="20"/>
          <w:szCs w:val="20"/>
          <w:lang w:eastAsia="nl-NL"/>
          <w14:ligatures w14:val="none"/>
        </w:rPr>
        <w:t>Wat houdt deelname in?</w:t>
      </w:r>
    </w:p>
    <w:p w14:paraId="04906D75"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De Delphi studie bestaat uit vijf online vragenrondes. In elke ronde (duur: 4 weken) vragen wij u een digitale vragenlijst in te vullen. Hierin beoordeelt u, aan de hand van stellingen, multiplechoicevragen en open vragen, voorgestelde variabelen, referentiewaarden en definities. Het invullen van één vragenlijst duurt ongeveer 15-30 minuten. Na elke ronde ontvangt u een samenvatting van de resultaten van de groep. Deze informatie is anoniem. Uw kennis en ervaring is voor deze studie is belangrijk om te komen tot relevante en breed gedragen definities.</w:t>
      </w:r>
    </w:p>
    <w:p w14:paraId="33C3CF36"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79F11CCF"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i/>
          <w:iCs/>
          <w:color w:val="212121"/>
          <w:kern w:val="0"/>
          <w:sz w:val="20"/>
          <w:szCs w:val="20"/>
          <w:lang w:eastAsia="nl-NL"/>
          <w14:ligatures w14:val="none"/>
        </w:rPr>
        <w:t>Hoe zijn de Delphi rondes opgebouwd?</w:t>
      </w:r>
    </w:p>
    <w:p w14:paraId="31EB3B5E"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u w:val="single"/>
          <w:lang w:eastAsia="nl-NL"/>
          <w14:ligatures w14:val="none"/>
        </w:rPr>
        <w:t>Ronde 1: selectie variabelen</w:t>
      </w:r>
    </w:p>
    <w:p w14:paraId="28515CE4"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xml:space="preserve">U beoordeelt de begrijpelijkheid van de definities van de variabelen, de relevantie van de variabelen voor het definiëren van over- en </w:t>
      </w:r>
      <w:proofErr w:type="spellStart"/>
      <w:r w:rsidRPr="006639D1">
        <w:rPr>
          <w:rFonts w:ascii="Trebuchet MS" w:eastAsia="Times New Roman" w:hAnsi="Trebuchet MS" w:cs="Times New Roman"/>
          <w:color w:val="212121"/>
          <w:kern w:val="0"/>
          <w:sz w:val="20"/>
          <w:szCs w:val="20"/>
          <w:lang w:eastAsia="nl-NL"/>
          <w14:ligatures w14:val="none"/>
        </w:rPr>
        <w:t>onderbehandeling</w:t>
      </w:r>
      <w:proofErr w:type="spellEnd"/>
      <w:r w:rsidRPr="006639D1">
        <w:rPr>
          <w:rFonts w:ascii="Trebuchet MS" w:eastAsia="Times New Roman" w:hAnsi="Trebuchet MS" w:cs="Times New Roman"/>
          <w:color w:val="212121"/>
          <w:kern w:val="0"/>
          <w:sz w:val="20"/>
          <w:szCs w:val="20"/>
          <w:lang w:eastAsia="nl-NL"/>
          <w14:ligatures w14:val="none"/>
        </w:rPr>
        <w:t>, en of de voorgestelde variabelen gezamenlijk een toereikende basis vormen voor het opstellen van de consensusdefinities, of dat er volgens u variabelen ontbreken. Deze beoordeling vindt plaats aan de hand van een 5-punts Likertschaal (1 = helemaal mee oneens; 2 = grotendeels mee oneens; 3 = neutraal; 4 = grotendeels mee eens; 5 = helemaal mee eens; 6 = geen expertise). U kunt uw beoordeling toelichten en eventueel extra variabelen voorstellen.</w:t>
      </w:r>
    </w:p>
    <w:p w14:paraId="54656534"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50E85594"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u w:val="single"/>
          <w:lang w:eastAsia="nl-NL"/>
          <w14:ligatures w14:val="none"/>
        </w:rPr>
        <w:t>Ronde 2: definitieve variabelen</w:t>
      </w:r>
    </w:p>
    <w:p w14:paraId="7C27F8DC"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Nieuw voorgestelde variabelen en variabelen waarover in ronde 1 nog geen consensus voor in- of exclusie is bereikt worden opnieuw door u beoordeelt aan de hand van een 5-punts Likertschaal.</w:t>
      </w:r>
    </w:p>
    <w:p w14:paraId="248317EB"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54395FEC"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u w:val="single"/>
          <w:lang w:eastAsia="nl-NL"/>
          <w14:ligatures w14:val="none"/>
        </w:rPr>
        <w:t>Ronde 3: inventarisatie referentiewaarden</w:t>
      </w:r>
    </w:p>
    <w:p w14:paraId="3821BA80"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Per variabele vragen wij u naar voorkeursreferentiewaarden aan de hand van stellingen, multiplechoicevragen en open vragen.</w:t>
      </w:r>
    </w:p>
    <w:p w14:paraId="00FC8B35"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73752766"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u w:val="single"/>
          <w:lang w:eastAsia="nl-NL"/>
          <w14:ligatures w14:val="none"/>
        </w:rPr>
        <w:t>Ronde 4: definitieve drempelwaarden</w:t>
      </w:r>
    </w:p>
    <w:p w14:paraId="70756844"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lastRenderedPageBreak/>
        <w:t xml:space="preserve">Per iedere variabele worden referentiewaarden voor over- en </w:t>
      </w:r>
      <w:proofErr w:type="spellStart"/>
      <w:r w:rsidRPr="006639D1">
        <w:rPr>
          <w:rFonts w:ascii="Trebuchet MS" w:eastAsia="Times New Roman" w:hAnsi="Trebuchet MS" w:cs="Times New Roman"/>
          <w:color w:val="212121"/>
          <w:kern w:val="0"/>
          <w:sz w:val="20"/>
          <w:szCs w:val="20"/>
          <w:lang w:eastAsia="nl-NL"/>
          <w14:ligatures w14:val="none"/>
        </w:rPr>
        <w:t>onderbehandeling</w:t>
      </w:r>
      <w:proofErr w:type="spellEnd"/>
      <w:r w:rsidRPr="006639D1">
        <w:rPr>
          <w:rFonts w:ascii="Trebuchet MS" w:eastAsia="Times New Roman" w:hAnsi="Trebuchet MS" w:cs="Times New Roman"/>
          <w:color w:val="212121"/>
          <w:kern w:val="0"/>
          <w:sz w:val="20"/>
          <w:szCs w:val="20"/>
          <w:lang w:eastAsia="nl-NL"/>
          <w14:ligatures w14:val="none"/>
        </w:rPr>
        <w:t xml:space="preserve"> voorgesteld, gebaseerd op de voorkeursreferentiewaarden in ronde 3. Wij vragen u om deze te beoordelen aan de hand van een 5-punts Likertschaal.</w:t>
      </w:r>
    </w:p>
    <w:p w14:paraId="632DF9CE"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75D52C79"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u w:val="single"/>
          <w:lang w:eastAsia="nl-NL"/>
          <w14:ligatures w14:val="none"/>
        </w:rPr>
        <w:t>Ronde 5: definitieve definities</w:t>
      </w:r>
    </w:p>
    <w:p w14:paraId="0E181998"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Wij vragen u de volledige definities, waarin de overeengekomen variabelen en drempelwaarden zijn samengebracht, te beoordelen aan de hand van een 5-punts Likertschaal.</w:t>
      </w:r>
    </w:p>
    <w:p w14:paraId="4D9A8474"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3BD844BC"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b/>
          <w:bCs/>
          <w:color w:val="212121"/>
          <w:kern w:val="0"/>
          <w:sz w:val="20"/>
          <w:szCs w:val="20"/>
          <w:lang w:eastAsia="nl-NL"/>
          <w14:ligatures w14:val="none"/>
        </w:rPr>
        <w:t>Interesse?</w:t>
      </w:r>
    </w:p>
    <w:p w14:paraId="72D1BE08"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Indien u interesse heeft om deel te nemen aan de Delphi studie kunt u uzelf registreren via de volgende link: </w:t>
      </w:r>
      <w:hyperlink r:id="rId4" w:tooltip="https://data.castoredc.com/open-survey/6053AB45-87CE-4BF6-8F8A-7A95E573318A/2533EFCD-9FF7-40C0-95D9-EC821AB9CDD5/E69C30A0-5A3F-4AE8-ABE8-B6377F20787C" w:history="1">
        <w:r w:rsidRPr="006639D1">
          <w:rPr>
            <w:rFonts w:ascii="Trebuchet MS" w:eastAsia="Times New Roman" w:hAnsi="Trebuchet MS" w:cs="Times New Roman"/>
            <w:color w:val="96607D"/>
            <w:kern w:val="0"/>
            <w:sz w:val="20"/>
            <w:szCs w:val="20"/>
            <w:u w:val="single"/>
            <w:lang w:eastAsia="nl-NL"/>
            <w14:ligatures w14:val="none"/>
          </w:rPr>
          <w:t>https://data.castoredc.com/open-survey/6053AB45-87CE-4BF6-8F8A-7A95E573318A/2533EFCD-9FF7-40C0-95D9-EC821AB9CDD5/E69C30A0-5A3F-4AE8-ABE8-B6377F20787C</w:t>
        </w:r>
      </w:hyperlink>
      <w:r w:rsidRPr="006639D1">
        <w:rPr>
          <w:rFonts w:ascii="Trebuchet MS" w:eastAsia="Times New Roman" w:hAnsi="Trebuchet MS" w:cs="Times New Roman"/>
          <w:color w:val="212121"/>
          <w:kern w:val="0"/>
          <w:sz w:val="20"/>
          <w:szCs w:val="20"/>
          <w:lang w:eastAsia="nl-NL"/>
          <w14:ligatures w14:val="none"/>
        </w:rPr>
        <w:t>. Registratie voor deelname is </w:t>
      </w:r>
      <w:r w:rsidRPr="006639D1">
        <w:rPr>
          <w:rFonts w:ascii="Trebuchet MS" w:eastAsia="Times New Roman" w:hAnsi="Trebuchet MS" w:cs="Times New Roman"/>
          <w:b/>
          <w:bCs/>
          <w:color w:val="212121"/>
          <w:kern w:val="0"/>
          <w:sz w:val="20"/>
          <w:szCs w:val="20"/>
          <w:lang w:eastAsia="nl-NL"/>
          <w14:ligatures w14:val="none"/>
        </w:rPr>
        <w:t>mogelijk t/m 19-06-2026</w:t>
      </w:r>
      <w:r w:rsidRPr="006639D1">
        <w:rPr>
          <w:rFonts w:ascii="Trebuchet MS" w:eastAsia="Times New Roman" w:hAnsi="Trebuchet MS" w:cs="Times New Roman"/>
          <w:color w:val="212121"/>
          <w:kern w:val="0"/>
          <w:sz w:val="20"/>
          <w:szCs w:val="20"/>
          <w:lang w:eastAsia="nl-NL"/>
          <w14:ligatures w14:val="none"/>
        </w:rPr>
        <w:t>.</w:t>
      </w:r>
    </w:p>
    <w:p w14:paraId="73741BA9"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48560BAB"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Bij deelname zullen wij u vragen om uw e-mailadres in te vullen, zodat we u persoonlijk kan kunnen benaderen bij de start van de studie. Kent u een collega zorgprofessional die ook geïnteresseerd is om deel te nemen aan de studie maar de huidige mail voor deelname niet heeft ontvangen? In dat geval nodigen wij u uit om deze mail door te sturen.</w:t>
      </w:r>
    </w:p>
    <w:p w14:paraId="280A80E8"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35FFF955" w14:textId="77777777" w:rsidR="006639D1" w:rsidRPr="006639D1" w:rsidRDefault="006639D1" w:rsidP="006639D1">
      <w:pPr>
        <w:rPr>
          <w:rFonts w:ascii="Aptos" w:eastAsia="Times New Roman" w:hAnsi="Aptos" w:cs="Times New Roman"/>
          <w:color w:val="212121"/>
          <w:kern w:val="0"/>
          <w:lang w:eastAsia="nl-NL"/>
          <w14:ligatures w14:val="none"/>
        </w:rPr>
      </w:pPr>
      <w:proofErr w:type="gramStart"/>
      <w:r w:rsidRPr="006639D1">
        <w:rPr>
          <w:rFonts w:ascii="Trebuchet MS" w:eastAsia="Times New Roman" w:hAnsi="Trebuchet MS" w:cs="Times New Roman"/>
          <w:color w:val="212121"/>
          <w:kern w:val="0"/>
          <w:sz w:val="20"/>
          <w:szCs w:val="20"/>
          <w:lang w:eastAsia="nl-NL"/>
          <w14:ligatures w14:val="none"/>
        </w:rPr>
        <w:t>Indien</w:t>
      </w:r>
      <w:proofErr w:type="gramEnd"/>
      <w:r w:rsidRPr="006639D1">
        <w:rPr>
          <w:rFonts w:ascii="Trebuchet MS" w:eastAsia="Times New Roman" w:hAnsi="Trebuchet MS" w:cs="Times New Roman"/>
          <w:color w:val="212121"/>
          <w:kern w:val="0"/>
          <w:sz w:val="20"/>
          <w:szCs w:val="20"/>
          <w:lang w:eastAsia="nl-NL"/>
          <w14:ligatures w14:val="none"/>
        </w:rPr>
        <w:t xml:space="preserve"> u opmerkingen of andere vragen heeft over de studie kunt u deze per e-mail versturen naar </w:t>
      </w:r>
      <w:hyperlink r:id="rId5" w:tooltip="mailto:j.p.f.bertens@amsterdamumc.nl" w:history="1">
        <w:r w:rsidRPr="006639D1">
          <w:rPr>
            <w:rFonts w:ascii="Trebuchet MS" w:eastAsia="Times New Roman" w:hAnsi="Trebuchet MS" w:cs="Times New Roman"/>
            <w:color w:val="96607D"/>
            <w:kern w:val="0"/>
            <w:sz w:val="20"/>
            <w:szCs w:val="20"/>
            <w:u w:val="single"/>
            <w:lang w:eastAsia="nl-NL"/>
            <w14:ligatures w14:val="none"/>
          </w:rPr>
          <w:t>j.p.f.bertens@amsterdamumc.nl</w:t>
        </w:r>
      </w:hyperlink>
    </w:p>
    <w:p w14:paraId="380CFC6F"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653CFDE5"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Alvast hartelijk bedankt voor uw tijd en overweging.</w:t>
      </w:r>
    </w:p>
    <w:p w14:paraId="6FE536A5"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476E4CD4"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Met vriendelijke groet,</w:t>
      </w:r>
    </w:p>
    <w:p w14:paraId="6D8648A4"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 </w:t>
      </w:r>
    </w:p>
    <w:p w14:paraId="539D9D6F"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Dr. Niels Verburg, neurochirurg Amsterdam UMC</w:t>
      </w:r>
    </w:p>
    <w:p w14:paraId="60AD8DB4" w14:textId="77777777" w:rsidR="006639D1" w:rsidRPr="006639D1" w:rsidRDefault="006639D1" w:rsidP="006639D1">
      <w:pPr>
        <w:rPr>
          <w:rFonts w:ascii="Aptos" w:eastAsia="Times New Roman" w:hAnsi="Aptos" w:cs="Times New Roman"/>
          <w:color w:val="212121"/>
          <w:kern w:val="0"/>
          <w:lang w:eastAsia="nl-NL"/>
          <w14:ligatures w14:val="none"/>
        </w:rPr>
      </w:pPr>
      <w:r w:rsidRPr="006639D1">
        <w:rPr>
          <w:rFonts w:ascii="Trebuchet MS" w:eastAsia="Times New Roman" w:hAnsi="Trebuchet MS" w:cs="Times New Roman"/>
          <w:color w:val="212121"/>
          <w:kern w:val="0"/>
          <w:sz w:val="20"/>
          <w:szCs w:val="20"/>
          <w:lang w:eastAsia="nl-NL"/>
          <w14:ligatures w14:val="none"/>
        </w:rPr>
        <w:t>Drs. Joost Bertens, arts-onderzoeker Amsterdam UMC</w:t>
      </w:r>
    </w:p>
    <w:p w14:paraId="7D221F2F" w14:textId="77777777" w:rsidR="006639D1" w:rsidRPr="006639D1" w:rsidRDefault="006639D1" w:rsidP="006639D1">
      <w:pPr>
        <w:jc w:val="center"/>
        <w:rPr>
          <w:rFonts w:ascii="Trebuchet MS" w:eastAsia="Times New Roman" w:hAnsi="Trebuchet MS" w:cs="Times New Roman"/>
          <w:color w:val="000000"/>
          <w:kern w:val="0"/>
          <w:sz w:val="14"/>
          <w:szCs w:val="14"/>
          <w:lang w:eastAsia="nl-NL"/>
          <w14:ligatures w14:val="none"/>
        </w:rPr>
      </w:pPr>
      <w:r w:rsidRPr="006639D1">
        <w:rPr>
          <w:rFonts w:ascii="Trebuchet MS" w:eastAsia="Times New Roman" w:hAnsi="Trebuchet MS" w:cs="Times New Roman"/>
          <w:color w:val="000000"/>
          <w:kern w:val="0"/>
          <w:sz w:val="14"/>
          <w:szCs w:val="14"/>
          <w:lang w:eastAsia="nl-NL"/>
          <w14:ligatures w14:val="none"/>
        </w:rPr>
        <w:t>______________________________________________________</w:t>
      </w:r>
      <w:r w:rsidRPr="006639D1">
        <w:rPr>
          <w:rFonts w:ascii="Trebuchet MS" w:eastAsia="Times New Roman" w:hAnsi="Trebuchet MS" w:cs="Times New Roman"/>
          <w:color w:val="000000"/>
          <w:kern w:val="0"/>
          <w:sz w:val="14"/>
          <w:szCs w:val="14"/>
          <w:lang w:eastAsia="nl-NL"/>
          <w14:ligatures w14:val="none"/>
        </w:rPr>
        <w:br/>
      </w:r>
      <w:proofErr w:type="spellStart"/>
      <w:r w:rsidRPr="006639D1">
        <w:rPr>
          <w:rFonts w:ascii="Trebuchet MS" w:eastAsia="Times New Roman" w:hAnsi="Trebuchet MS" w:cs="Times New Roman"/>
          <w:color w:val="000000"/>
          <w:kern w:val="0"/>
          <w:sz w:val="14"/>
          <w:szCs w:val="14"/>
          <w:lang w:eastAsia="nl-NL"/>
          <w14:ligatures w14:val="none"/>
        </w:rPr>
        <w:t>AmsterdamUMC</w:t>
      </w:r>
      <w:proofErr w:type="spellEnd"/>
      <w:r w:rsidRPr="006639D1">
        <w:rPr>
          <w:rFonts w:ascii="Trebuchet MS" w:eastAsia="Times New Roman" w:hAnsi="Trebuchet MS" w:cs="Times New Roman"/>
          <w:color w:val="000000"/>
          <w:kern w:val="0"/>
          <w:sz w:val="14"/>
          <w:szCs w:val="14"/>
          <w:lang w:eastAsia="nl-NL"/>
          <w14:ligatures w14:val="none"/>
        </w:rPr>
        <w:t xml:space="preserve"> </w:t>
      </w:r>
      <w:proofErr w:type="gramStart"/>
      <w:r w:rsidRPr="006639D1">
        <w:rPr>
          <w:rFonts w:ascii="Trebuchet MS" w:eastAsia="Times New Roman" w:hAnsi="Trebuchet MS" w:cs="Times New Roman"/>
          <w:color w:val="000000"/>
          <w:kern w:val="0"/>
          <w:sz w:val="14"/>
          <w:szCs w:val="14"/>
          <w:lang w:eastAsia="nl-NL"/>
          <w14:ligatures w14:val="none"/>
        </w:rPr>
        <w:t>disclaimer :</w:t>
      </w:r>
      <w:proofErr w:type="gramEnd"/>
      <w:r w:rsidRPr="006639D1">
        <w:rPr>
          <w:rFonts w:ascii="Trebuchet MS" w:eastAsia="Times New Roman" w:hAnsi="Trebuchet MS" w:cs="Times New Roman"/>
          <w:color w:val="000000"/>
          <w:kern w:val="0"/>
          <w:sz w:val="14"/>
          <w:szCs w:val="14"/>
          <w:lang w:eastAsia="nl-NL"/>
          <w14:ligatures w14:val="none"/>
        </w:rPr>
        <w:t> </w:t>
      </w:r>
      <w:hyperlink r:id="rId6" w:history="1">
        <w:r w:rsidRPr="006639D1">
          <w:rPr>
            <w:rFonts w:ascii="Trebuchet MS" w:eastAsia="Times New Roman" w:hAnsi="Trebuchet MS" w:cs="Times New Roman"/>
            <w:color w:val="96607D"/>
            <w:kern w:val="0"/>
            <w:sz w:val="14"/>
            <w:szCs w:val="14"/>
            <w:u w:val="single"/>
            <w:lang w:eastAsia="nl-NL"/>
            <w14:ligatures w14:val="none"/>
          </w:rPr>
          <w:t>www.amsterdamumc.org/nl/disclaimers.htm</w:t>
        </w:r>
      </w:hyperlink>
    </w:p>
    <w:p w14:paraId="16A57BA5" w14:textId="77777777" w:rsidR="00FB7354" w:rsidRDefault="00FB7354"/>
    <w:sectPr w:rsidR="00FB73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9D1"/>
    <w:rsid w:val="004145A9"/>
    <w:rsid w:val="006639D1"/>
    <w:rsid w:val="006B0CFB"/>
    <w:rsid w:val="0083691F"/>
    <w:rsid w:val="00A97BB9"/>
    <w:rsid w:val="00B30561"/>
    <w:rsid w:val="00B40D7A"/>
    <w:rsid w:val="00BA5071"/>
    <w:rsid w:val="00BF5B90"/>
    <w:rsid w:val="00FB7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E1F814E"/>
  <w15:chartTrackingRefBased/>
  <w15:docId w15:val="{F0178469-214B-0B41-AD45-83824587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39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639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639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39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39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639D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39D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39D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39D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39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639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639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39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39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39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39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39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39D1"/>
    <w:rPr>
      <w:rFonts w:eastAsiaTheme="majorEastAsia" w:cstheme="majorBidi"/>
      <w:color w:val="272727" w:themeColor="text1" w:themeTint="D8"/>
    </w:rPr>
  </w:style>
  <w:style w:type="paragraph" w:styleId="Titel">
    <w:name w:val="Title"/>
    <w:basedOn w:val="Standaard"/>
    <w:next w:val="Standaard"/>
    <w:link w:val="TitelChar"/>
    <w:uiPriority w:val="10"/>
    <w:qFormat/>
    <w:rsid w:val="006639D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39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39D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39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39D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639D1"/>
    <w:rPr>
      <w:i/>
      <w:iCs/>
      <w:color w:val="404040" w:themeColor="text1" w:themeTint="BF"/>
    </w:rPr>
  </w:style>
  <w:style w:type="paragraph" w:styleId="Lijstalinea">
    <w:name w:val="List Paragraph"/>
    <w:basedOn w:val="Standaard"/>
    <w:uiPriority w:val="34"/>
    <w:qFormat/>
    <w:rsid w:val="006639D1"/>
    <w:pPr>
      <w:ind w:left="720"/>
      <w:contextualSpacing/>
    </w:pPr>
  </w:style>
  <w:style w:type="character" w:styleId="Intensievebenadrukking">
    <w:name w:val="Intense Emphasis"/>
    <w:basedOn w:val="Standaardalinea-lettertype"/>
    <w:uiPriority w:val="21"/>
    <w:qFormat/>
    <w:rsid w:val="006639D1"/>
    <w:rPr>
      <w:i/>
      <w:iCs/>
      <w:color w:val="0F4761" w:themeColor="accent1" w:themeShade="BF"/>
    </w:rPr>
  </w:style>
  <w:style w:type="paragraph" w:styleId="Duidelijkcitaat">
    <w:name w:val="Intense Quote"/>
    <w:basedOn w:val="Standaard"/>
    <w:next w:val="Standaard"/>
    <w:link w:val="DuidelijkcitaatChar"/>
    <w:uiPriority w:val="30"/>
    <w:qFormat/>
    <w:rsid w:val="006639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39D1"/>
    <w:rPr>
      <w:i/>
      <w:iCs/>
      <w:color w:val="0F4761" w:themeColor="accent1" w:themeShade="BF"/>
    </w:rPr>
  </w:style>
  <w:style w:type="character" w:styleId="Intensieveverwijzing">
    <w:name w:val="Intense Reference"/>
    <w:basedOn w:val="Standaardalinea-lettertype"/>
    <w:uiPriority w:val="32"/>
    <w:qFormat/>
    <w:rsid w:val="006639D1"/>
    <w:rPr>
      <w:b/>
      <w:bCs/>
      <w:smallCaps/>
      <w:color w:val="0F4761" w:themeColor="accent1" w:themeShade="BF"/>
      <w:spacing w:val="5"/>
    </w:rPr>
  </w:style>
  <w:style w:type="character" w:customStyle="1" w:styleId="apple-converted-space">
    <w:name w:val="apple-converted-space"/>
    <w:basedOn w:val="Standaardalinea-lettertype"/>
    <w:rsid w:val="006639D1"/>
  </w:style>
  <w:style w:type="character" w:styleId="Hyperlink">
    <w:name w:val="Hyperlink"/>
    <w:basedOn w:val="Standaardalinea-lettertype"/>
    <w:uiPriority w:val="99"/>
    <w:semiHidden/>
    <w:unhideWhenUsed/>
    <w:rsid w:val="006639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sterdamumc.org/nl/disclaimers.htm" TargetMode="External"/><Relationship Id="rId5" Type="http://schemas.openxmlformats.org/officeDocument/2006/relationships/hyperlink" Target="mailto:j.p.f.bertens@amsterdamumc.nl" TargetMode="External"/><Relationship Id="rId4" Type="http://schemas.openxmlformats.org/officeDocument/2006/relationships/hyperlink" Target="https://data.castoredc.com/open-survey/6053AB45-87CE-4BF6-8F8A-7A95E573318A/2533EFCD-9FF7-40C0-95D9-EC821AB9CDD5/E69C30A0-5A3F-4AE8-ABE8-B6377F20787C"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918</Words>
  <Characters>5052</Characters>
  <Application>Microsoft Office Word</Application>
  <DocSecurity>0</DocSecurity>
  <Lines>42</Lines>
  <Paragraphs>11</Paragraphs>
  <ScaleCrop>false</ScaleCrop>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Lindhout</dc:creator>
  <cp:keywords/>
  <dc:description/>
  <cp:lastModifiedBy>Monique Lindhout</cp:lastModifiedBy>
  <cp:revision>1</cp:revision>
  <dcterms:created xsi:type="dcterms:W3CDTF">2026-07-14T10:56:00Z</dcterms:created>
  <dcterms:modified xsi:type="dcterms:W3CDTF">2026-07-14T10:56:00Z</dcterms:modified>
</cp:coreProperties>
</file>